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744A87" w:rsidRDefault="006C1AA8" w:rsidP="009A25C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44A87">
        <w:rPr>
          <w:rFonts w:ascii="Arial" w:hAnsi="Arial" w:cs="Arial"/>
          <w:sz w:val="20"/>
          <w:szCs w:val="20"/>
        </w:rPr>
        <w:t>Modèle à adapter</w:t>
      </w:r>
      <w:r w:rsidR="00744A87" w:rsidRPr="00744A87">
        <w:rPr>
          <w:rFonts w:ascii="Arial" w:hAnsi="Arial" w:cs="Arial"/>
          <w:sz w:val="20"/>
          <w:szCs w:val="20"/>
        </w:rPr>
        <w:t xml:space="preserve"> n° 11-</w:t>
      </w:r>
      <w:r w:rsidR="00556C60">
        <w:rPr>
          <w:rFonts w:ascii="Arial" w:hAnsi="Arial" w:cs="Arial"/>
          <w:sz w:val="20"/>
          <w:szCs w:val="20"/>
        </w:rPr>
        <w:t>B</w:t>
      </w:r>
      <w:r w:rsidR="00744A87" w:rsidRPr="00744A87">
        <w:rPr>
          <w:rFonts w:ascii="Arial" w:hAnsi="Arial" w:cs="Arial"/>
          <w:sz w:val="20"/>
          <w:szCs w:val="20"/>
        </w:rPr>
        <w:t>-MOD</w:t>
      </w:r>
      <w:r w:rsidR="00556C60">
        <w:rPr>
          <w:rFonts w:ascii="Arial" w:hAnsi="Arial" w:cs="Arial"/>
          <w:sz w:val="20"/>
          <w:szCs w:val="20"/>
        </w:rPr>
        <w:t>2</w:t>
      </w:r>
      <w:r w:rsidRPr="00744A87">
        <w:rPr>
          <w:rFonts w:ascii="Arial" w:hAnsi="Arial" w:cs="Arial"/>
          <w:sz w:val="20"/>
          <w:szCs w:val="20"/>
        </w:rPr>
        <w:t xml:space="preserve"> - CDG 53 </w:t>
      </w:r>
      <w:r w:rsidRPr="00C10ABD">
        <w:rPr>
          <w:rFonts w:ascii="Arial" w:hAnsi="Arial" w:cs="Arial"/>
          <w:sz w:val="20"/>
          <w:szCs w:val="20"/>
        </w:rPr>
        <w:t>– (</w:t>
      </w:r>
      <w:r w:rsidR="00C10ABD" w:rsidRPr="00C10ABD">
        <w:rPr>
          <w:rFonts w:ascii="Arial" w:hAnsi="Arial" w:cs="Arial"/>
          <w:sz w:val="20"/>
          <w:szCs w:val="20"/>
        </w:rPr>
        <w:t>avril</w:t>
      </w:r>
      <w:r w:rsidR="000F70BE" w:rsidRPr="00C10ABD">
        <w:rPr>
          <w:rFonts w:ascii="Arial" w:hAnsi="Arial" w:cs="Arial"/>
          <w:sz w:val="20"/>
          <w:szCs w:val="20"/>
        </w:rPr>
        <w:t xml:space="preserve"> 2022</w:t>
      </w:r>
      <w:r w:rsidRPr="00C10ABD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6C1AA8" w:rsidRPr="000F70BE" w:rsidRDefault="002F2001" w:rsidP="000F70BE">
      <w:pPr>
        <w:spacing w:after="0" w:line="240" w:lineRule="auto"/>
        <w:jc w:val="center"/>
        <w:rPr>
          <w:rFonts w:ascii="Arial Black" w:eastAsia="Arial Unicode MS" w:hAnsi="Arial Black" w:cs="Arial Unicode MS"/>
          <w:b/>
          <w:bCs/>
          <w:noProof/>
          <w:color w:val="C64A25" w:themeColor="accent1"/>
          <w:sz w:val="28"/>
          <w:szCs w:val="28"/>
          <w:u w:color="EF4C31"/>
          <w:bdr w:val="nil"/>
          <w:lang w:eastAsia="fr-FR"/>
        </w:rPr>
      </w:pPr>
      <w:r>
        <w:rPr>
          <w:rFonts w:ascii="Arial Black" w:eastAsia="Arial Unicode MS" w:hAnsi="Arial Black" w:cs="Arial Unicode MS"/>
          <w:b/>
          <w:bCs/>
          <w:noProof/>
          <w:color w:val="C64A25" w:themeColor="accent1"/>
          <w:sz w:val="28"/>
          <w:szCs w:val="28"/>
          <w:u w:color="EF4C31"/>
          <w:bdr w:val="nil"/>
          <w:lang w:eastAsia="fr-FR"/>
        </w:rPr>
        <w:t>Consigne</w:t>
      </w:r>
      <w:r w:rsidR="00C10ABD">
        <w:rPr>
          <w:rFonts w:ascii="Arial Black" w:eastAsia="Arial Unicode MS" w:hAnsi="Arial Black" w:cs="Arial Unicode MS"/>
          <w:b/>
          <w:bCs/>
          <w:noProof/>
          <w:color w:val="C64A25" w:themeColor="accent1"/>
          <w:sz w:val="28"/>
          <w:szCs w:val="28"/>
          <w:u w:color="EF4C31"/>
          <w:bdr w:val="nil"/>
          <w:lang w:eastAsia="fr-FR"/>
        </w:rPr>
        <w:t>s</w:t>
      </w:r>
      <w:r w:rsidR="000F70BE" w:rsidRPr="000F70BE">
        <w:rPr>
          <w:rFonts w:ascii="Arial Black" w:eastAsia="Arial Unicode MS" w:hAnsi="Arial Black" w:cs="Arial Unicode MS"/>
          <w:b/>
          <w:bCs/>
          <w:noProof/>
          <w:color w:val="C64A25" w:themeColor="accent1"/>
          <w:sz w:val="28"/>
          <w:szCs w:val="28"/>
          <w:u w:color="EF4C31"/>
          <w:bdr w:val="nil"/>
          <w:lang w:eastAsia="fr-FR"/>
        </w:rPr>
        <w:t xml:space="preserve"> de sécurité</w:t>
      </w:r>
    </w:p>
    <w:p w:rsidR="00CE65FB" w:rsidRPr="00986A89" w:rsidRDefault="00CE65FB" w:rsidP="005B5EE0">
      <w:pPr>
        <w:pStyle w:val="Index1"/>
        <w:spacing w:before="0" w:after="0"/>
        <w:ind w:left="0"/>
        <w:rPr>
          <w:sz w:val="20"/>
          <w:szCs w:val="20"/>
          <w:highlight w:val="yellow"/>
        </w:rPr>
      </w:pP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5244"/>
        <w:gridCol w:w="5243"/>
        <w:gridCol w:w="5243"/>
      </w:tblGrid>
      <w:tr w:rsidR="00745DF5" w:rsidRPr="00F73E99" w:rsidTr="00161F98">
        <w:trPr>
          <w:trHeight w:val="454"/>
        </w:trPr>
        <w:tc>
          <w:tcPr>
            <w:tcW w:w="5244" w:type="dxa"/>
            <w:vAlign w:val="center"/>
          </w:tcPr>
          <w:p w:rsidR="00745DF5" w:rsidRPr="000F70BE" w:rsidRDefault="00745DF5" w:rsidP="00B96ABE">
            <w:pPr>
              <w:pStyle w:val="Corpsdetexte"/>
              <w:spacing w:before="120"/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0F70BE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Incendie</w:t>
            </w:r>
          </w:p>
        </w:tc>
        <w:tc>
          <w:tcPr>
            <w:tcW w:w="10486" w:type="dxa"/>
            <w:gridSpan w:val="2"/>
            <w:vAlign w:val="center"/>
          </w:tcPr>
          <w:p w:rsidR="00745DF5" w:rsidRPr="000F70BE" w:rsidRDefault="00745DF5" w:rsidP="00B96ABE">
            <w:pPr>
              <w:pStyle w:val="Corpsdetexte"/>
              <w:spacing w:before="120"/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Plan</w:t>
            </w:r>
            <w:r w:rsidR="00931E99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 xml:space="preserve"> de situation</w:t>
            </w:r>
          </w:p>
        </w:tc>
      </w:tr>
      <w:tr w:rsidR="00745DF5" w:rsidRPr="00F73E99" w:rsidTr="00534F80">
        <w:trPr>
          <w:trHeight w:val="454"/>
        </w:trPr>
        <w:tc>
          <w:tcPr>
            <w:tcW w:w="5244" w:type="dxa"/>
            <w:vAlign w:val="center"/>
          </w:tcPr>
          <w:p w:rsidR="00745DF5" w:rsidRPr="00665C6D" w:rsidRDefault="00745DF5" w:rsidP="005856E4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65C6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cas de départ de feu :</w:t>
            </w:r>
          </w:p>
          <w:p w:rsidR="00745DF5" w:rsidRDefault="00745DF5" w:rsidP="00C852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121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1F40EC53" wp14:editId="18B6F955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13970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2" name="Image 2" descr="\\SERVEUR1\Commun\OUTILS COMMUNS\OUTILS INTERNES\Photos\Photos illustrations\picto\Pictogrammes2015_BasseDefinition_jpeg\INCENDIE\INCENDIE-ala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UR1\Commun\OUTILS COMMUNS\OUTILS INTERNES\Photos\Photos illustrations\picto\Pictogrammes2015_BasseDefinition_jpeg\INCENDIE\INCENDIE-ala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</w:t>
            </w:r>
            <w:r w:rsidRPr="000F70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évacuer les locaux en déclenchant l’alarme incendie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</w:t>
            </w:r>
            <w:r w:rsidRPr="000F70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moyens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disposition.</w:t>
            </w:r>
          </w:p>
          <w:p w:rsidR="00745DF5" w:rsidRDefault="00745DF5" w:rsidP="00C852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5DF5" w:rsidRPr="000F70BE" w:rsidRDefault="002F2001" w:rsidP="00C852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121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00BB584A" wp14:editId="2E36AF2E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41275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6" name="Image 16" descr="\\SERVEUR1\Commun\OUTILS COMMUNS\OUTILS INTERNES\Photos\Photos illustrations\picto\Pictogrammes2015_BasseDefinition_jpeg\INCENDIE\INCENDIE-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UR1\Commun\OUTILS COMMUNS\OUTILS INTERNES\Photos\Photos illustrations\picto\Pictogrammes2015_BasseDefinition_jpeg\INCENDIE\INCENDIE-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DF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(Faire)</w:t>
            </w:r>
            <w:r w:rsidR="00745DF5" w:rsidRPr="000F70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appeler immédiatement les secours, en précisant l’adresse </w:t>
            </w:r>
            <w:r w:rsidR="00F47B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le lieu</w:t>
            </w:r>
            <w:r w:rsidR="00745DF5" w:rsidRPr="000F70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l’incendie.</w:t>
            </w:r>
          </w:p>
          <w:p w:rsidR="00745DF5" w:rsidRPr="00C85203" w:rsidRDefault="00745DF5" w:rsidP="00C852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5DF5" w:rsidRPr="00C85203" w:rsidRDefault="002F2001" w:rsidP="00C852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10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37C06D59" wp14:editId="6C2FCAF8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49530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7" name="Image 17" descr="\\SERVEUR1\Commun\OUTILS COMMUNS\OUTILS INTERNES\Photos\Photos illustrations\picto\Pictogrammes2015_BasseDefinition_jpeg\INCENDIE\INCENDIE-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UR1\Commun\OUTILS COMMUNS\OUTILS INTERNES\Photos\Photos illustrations\picto\Pictogrammes2015_BasseDefinition_jpeg\INCENDIE\INCENDIE-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DF5"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vous êtes </w:t>
            </w:r>
            <w:r w:rsidR="00745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formés</w:t>
            </w:r>
            <w:r w:rsidR="00745DF5"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lutter contre le début d’incendie au moyen d’un extincteur</w:t>
            </w:r>
            <w:r w:rsidR="00745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Ne pas vous</w:t>
            </w:r>
            <w:r w:rsidR="00745DF5"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vous mettre en danger.</w:t>
            </w:r>
          </w:p>
          <w:p w:rsidR="00745DF5" w:rsidRPr="00665C6D" w:rsidRDefault="00745DF5" w:rsidP="005856E4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C8520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Si vous ne savez pas utiliser un</w:t>
            </w:r>
            <w:r w:rsidRPr="00665C6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extincteur, évacuez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!</w:t>
            </w:r>
          </w:p>
          <w:p w:rsidR="00745DF5" w:rsidRPr="00C85203" w:rsidRDefault="00745DF5" w:rsidP="00C85203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C8520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Si l’utilisation d’un extincteur n’a pas 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uffi à éteindre le feu, évacuez !</w:t>
            </w:r>
          </w:p>
          <w:p w:rsidR="00745DF5" w:rsidRPr="00C85203" w:rsidRDefault="00745DF5" w:rsidP="00C852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6C57BDE8" wp14:editId="7D1D6DB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126365</wp:posOffset>
                  </wp:positionV>
                  <wp:extent cx="358140" cy="359410"/>
                  <wp:effectExtent l="0" t="0" r="3810" b="2540"/>
                  <wp:wrapThrough wrapText="bothSides">
                    <wp:wrapPolygon edited="0">
                      <wp:start x="0" y="0"/>
                      <wp:lineTo x="0" y="20608"/>
                      <wp:lineTo x="20681" y="20608"/>
                      <wp:lineTo x="20681" y="0"/>
                      <wp:lineTo x="0" y="0"/>
                    </wp:wrapPolygon>
                  </wp:wrapThrough>
                  <wp:docPr id="25" name="Image 25" descr="https://sites.google.com/site/frehelcommunication/_/rsrc/1389436131728/realisations/Communication-d-entreprise/pictogrames/Picto-3.jpg?height=200&amp;width=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site/frehelcommunication/_/rsrc/1389436131728/realisations/Communication-d-entreprise/pictogrames/Picto-3.jpg?height=200&amp;width=19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9" t="3088" r="6585" b="12317"/>
                          <a:stretch/>
                        </pic:blipFill>
                        <pic:spPr bwMode="auto">
                          <a:xfrm>
                            <a:off x="0" y="0"/>
                            <a:ext cx="35814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DF5" w:rsidRPr="00C85203" w:rsidRDefault="00745DF5" w:rsidP="00665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cas de fumées</w:t>
            </w:r>
            <w:r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baissez-vous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L’air frais est près du sol</w:t>
            </w:r>
            <w:r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486" w:type="dxa"/>
            <w:gridSpan w:val="2"/>
            <w:vAlign w:val="center"/>
          </w:tcPr>
          <w:p w:rsidR="00745DF5" w:rsidRPr="00ED431E" w:rsidRDefault="00745DF5" w:rsidP="00745D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5F7C68" wp14:editId="52346631">
                  <wp:extent cx="2441282" cy="2520000"/>
                  <wp:effectExtent l="0" t="0" r="0" b="0"/>
                  <wp:docPr id="28" name="Image 28" descr="C:\Users\gsimon\AppData\Local\Microsoft\Windows\INetCache\Content.Word\plan-evacuation-exemple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simon\AppData\Local\Microsoft\Windows\INetCache\Content.Word\plan-evacuation-exemple-WE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" t="15555" r="49047" b="13349"/>
                          <a:stretch/>
                        </pic:blipFill>
                        <pic:spPr bwMode="auto">
                          <a:xfrm>
                            <a:off x="0" y="0"/>
                            <a:ext cx="244128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EA2" w:rsidRPr="00F73E99" w:rsidTr="000F70BE">
        <w:trPr>
          <w:trHeight w:val="454"/>
        </w:trPr>
        <w:tc>
          <w:tcPr>
            <w:tcW w:w="5244" w:type="dxa"/>
            <w:vAlign w:val="center"/>
          </w:tcPr>
          <w:p w:rsidR="00B86EA2" w:rsidRPr="00ED431E" w:rsidRDefault="00B86EA2" w:rsidP="00B86EA2">
            <w:pPr>
              <w:pStyle w:val="Corpsdetexte"/>
              <w:spacing w:before="120"/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Extinction</w:t>
            </w:r>
          </w:p>
        </w:tc>
        <w:tc>
          <w:tcPr>
            <w:tcW w:w="5243" w:type="dxa"/>
            <w:vAlign w:val="center"/>
          </w:tcPr>
          <w:p w:rsidR="00B86EA2" w:rsidRPr="00ED431E" w:rsidRDefault="00B86EA2" w:rsidP="00B86EA2">
            <w:pPr>
              <w:pStyle w:val="Corpsdetexte"/>
              <w:spacing w:before="120"/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0F70BE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Evacuation</w:t>
            </w:r>
          </w:p>
        </w:tc>
        <w:tc>
          <w:tcPr>
            <w:tcW w:w="5243" w:type="dxa"/>
            <w:vAlign w:val="center"/>
          </w:tcPr>
          <w:p w:rsidR="00B86EA2" w:rsidRPr="000F70BE" w:rsidRDefault="00B86EA2" w:rsidP="00B86EA2">
            <w:pPr>
              <w:pStyle w:val="Corpsdetexte"/>
              <w:spacing w:before="120"/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0F70BE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Accident</w:t>
            </w:r>
          </w:p>
        </w:tc>
      </w:tr>
      <w:tr w:rsidR="00B86EA2" w:rsidRPr="00C10ABD" w:rsidTr="000F70BE">
        <w:trPr>
          <w:trHeight w:val="454"/>
        </w:trPr>
        <w:tc>
          <w:tcPr>
            <w:tcW w:w="5244" w:type="dxa"/>
            <w:vAlign w:val="center"/>
          </w:tcPr>
          <w:p w:rsidR="00B86EA2" w:rsidRPr="00F47BBC" w:rsidRDefault="00B86EA2" w:rsidP="00B86EA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Agents formés à l’utilisation des extincteurs</w:t>
            </w:r>
            <w:r w:rsidRPr="00F47B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</w:p>
          <w:p w:rsidR="00B86EA2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10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38112" behindDoc="1" locked="0" layoutInCell="1" allowOverlap="1" wp14:anchorId="4F6F6528" wp14:editId="7F8885C5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95885</wp:posOffset>
                  </wp:positionV>
                  <wp:extent cx="359410" cy="359410"/>
                  <wp:effectExtent l="0" t="0" r="2540" b="2540"/>
                  <wp:wrapSquare wrapText="bothSides"/>
                  <wp:docPr id="7" name="Image 7" descr="\\SERVEUR1\Commun\OUTILS COMMUNS\OUTILS INTERNES\Photos\Photos illustrations\picto\Pictogrammes2015_BasseDefinition_jpeg\INCENDIE\INCENDIE-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UR1\Commun\OUTILS COMMUNS\OUTILS INTERNES\Photos\Photos illustrations\picto\Pictogrammes2015_BasseDefinition_jpeg\INCENDIE\INCENDIE-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…………………………………….………………….</w:t>
            </w:r>
          </w:p>
          <w:p w:rsidR="00B86EA2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…………………………………….………………….</w:t>
            </w:r>
          </w:p>
          <w:p w:rsidR="00B86EA2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…………………………………….………………….</w:t>
            </w:r>
          </w:p>
          <w:p w:rsidR="002F2001" w:rsidRDefault="002F2001" w:rsidP="002F20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…………………………………….………………….</w:t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…………………………………….………………….</w:t>
            </w:r>
          </w:p>
        </w:tc>
        <w:tc>
          <w:tcPr>
            <w:tcW w:w="5243" w:type="dxa"/>
            <w:vMerge w:val="restart"/>
            <w:vAlign w:val="center"/>
          </w:tcPr>
          <w:p w:rsidR="00B86EA2" w:rsidRPr="00C85203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eastAsia="Arial" w:hAnsi="Arial" w:cs="Arial"/>
                <w:b/>
                <w:noProof/>
                <w:color w:val="86C0C9" w:themeColor="accent3"/>
                <w:w w:val="105"/>
                <w:sz w:val="20"/>
                <w:szCs w:val="20"/>
                <w:u w:color="1F4F69"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35EB7043" wp14:editId="243E8D70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51435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" name="Image 1" descr="\\SERVEUR1\Commun\OUTILS COMMUNS\OUTILS INTERNES\Photos\Photos illustrations\picto\Pictogrammes2015_BasseDefinition_jpeg\SECOURS\SECOURS-fleche-dr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SERVEUR1\Commun\OUTILS COMMUNS\OUTILS INTERNES\Photos\Photos illustrations\picto\Pictogrammes2015_BasseDefinition_jpeg\SECOURS\SECOURS-fleche-dr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Dès que vous 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entendez</w:t>
            </w:r>
            <w:r w:rsidR="009F7A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’alarme incendie, </w:t>
            </w:r>
            <w:r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quittez votre local 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dirigez-vous vers les sorties de secours.</w:t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0EC4C607" wp14:editId="2DEDA0D5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142240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4" name="Image 4" descr="\\SERVEUR1\Commun\OUTILS COMMUNS\OUTILS INTERNES\Photos\Photos illustrations\picto\Pictogrammes2015_BasseDefinition_jpeg\SECOURS\SECOURS-point-rassembl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UR1\Commun\OUTILS COMMUNS\OUTILS INTERNES\Photos\Photos illustrations\picto\Pictogrammes2015_BasseDefinition_jpeg\SECOURS\SECOURS-point-rassembl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Dirigez-vous ensuite vers le point</w:t>
            </w:r>
            <w:r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rassemblem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 : ………………………………</w:t>
            </w:r>
            <w:r w:rsidR="009F7A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  <w:p w:rsidR="00B86EA2" w:rsidRPr="00C85203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6EA2" w:rsidRPr="00ED431E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Ne retournez pas à votre 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local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sans en avoir reçu l’autorisation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:rsidR="00B86EA2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6EA2" w:rsidRPr="00C85203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</w:t>
            </w:r>
            <w:r w:rsidRPr="00C852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cela est possible, aidez à évacuer les personnes en situation de handicap situées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proximité.</w:t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6EA2" w:rsidRDefault="0021219D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72BF7F9C" wp14:editId="378F89B8">
                  <wp:simplePos x="0" y="0"/>
                  <wp:positionH relativeFrom="column">
                    <wp:posOffset>-515620</wp:posOffset>
                  </wp:positionH>
                  <wp:positionV relativeFrom="paragraph">
                    <wp:posOffset>43180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5" name="Image 5" descr="\\SERVEUR1\Commun\OUTILS COMMUNS\OUTILS INTERNES\Photos\Photos illustrations\picto\Pictogrammes2015_BasseDefinition_jpeg\SECOURS\SECOURS-refuge-temporaire-evac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UR1\Commun\OUTILS COMMUNS\OUTILS INTERNES\Photos\Photos illustrations\picto\Pictogrammes2015_BasseDefinition_jpeg\SECOURS\SECOURS-refuge-temporaire-evac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EA2"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vous </w:t>
            </w:r>
            <w:r w:rsidR="00B86EA2"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ne pouvez pas </w:t>
            </w:r>
            <w:r w:rsidR="00B86EA2"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évacuer immédiatement, mettez-vous à l'abri dans un espace d'attente sécurisé</w:t>
            </w:r>
            <w:r w:rsidR="00B86EA2"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…………………………………….</w:t>
            </w:r>
          </w:p>
          <w:p w:rsidR="00681F80" w:rsidRDefault="00681F80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681F80" w:rsidRPr="00931E99" w:rsidRDefault="00681F80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1F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Responsable d’évacuation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…………………………….</w:t>
            </w:r>
          </w:p>
        </w:tc>
        <w:tc>
          <w:tcPr>
            <w:tcW w:w="5243" w:type="dxa"/>
            <w:vMerge w:val="restart"/>
            <w:vAlign w:val="center"/>
          </w:tcPr>
          <w:p w:rsidR="00B86EA2" w:rsidRPr="00ED431E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3449BC1A" wp14:editId="0BC1FBB4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-48260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22" name="Image 22" descr="\\SERVEUR1\Commun\OUTILS COMMUNS\OUTILS INTERNES\Photos\Photos illustrations\picto\Pictogrammes2015_BasseDefinition_jpeg\SECOURS\SECOURS-civ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UR1\Commun\OUTILS COMMUNS\OUTILS INTERNES\Photos\Photos illustrations\picto\Pictogrammes2015_BasseDefinition_jpeg\SECOURS\SECOURS-civ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Protége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victime et la zone en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éliminant la source de danger, sans vous exposer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2BE1DC18" wp14:editId="12C544E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135255</wp:posOffset>
                  </wp:positionV>
                  <wp:extent cx="218440" cy="359410"/>
                  <wp:effectExtent l="0" t="0" r="0" b="2540"/>
                  <wp:wrapThrough wrapText="bothSides">
                    <wp:wrapPolygon edited="0">
                      <wp:start x="0" y="0"/>
                      <wp:lineTo x="0" y="20608"/>
                      <wp:lineTo x="18837" y="20608"/>
                      <wp:lineTo x="18837" y="0"/>
                      <wp:lineTo x="0" y="0"/>
                    </wp:wrapPolygon>
                  </wp:wrapThrough>
                  <wp:docPr id="24" name="Image 24" descr="https://upload.wikimedia.org/wikipedia/commons/thumb/b/b4/Emergency_telephone_number_112.svg/800px-Emergency_telephone_number_11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b/b4/Emergency_telephone_number_112.svg/800px-Emergency_telephone_number_11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Appele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(ou fai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 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appeler) immédiatement les secours, en précisant le lieu où se trouve la victime.</w:t>
            </w:r>
          </w:p>
          <w:p w:rsidR="00B86EA2" w:rsidRPr="00F47BBC" w:rsidRDefault="00B86EA2" w:rsidP="00B86EA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47B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Secours externes :</w:t>
            </w:r>
          </w:p>
          <w:p w:rsidR="00B86EA2" w:rsidRPr="00ED431E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3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15</w:t>
            </w:r>
            <w:r w:rsidRPr="00ED431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(SAMU) 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</w:t>
            </w:r>
            <w:r w:rsidRPr="00931E9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1</w:t>
            </w:r>
            <w:r w:rsidRPr="00ED43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8</w:t>
            </w:r>
            <w:r w:rsidRPr="00ED431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(pompiers)</w:t>
            </w:r>
          </w:p>
          <w:p w:rsidR="00B86EA2" w:rsidRPr="00F47BBC" w:rsidRDefault="00B86EA2" w:rsidP="00B86EA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47B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Sauveteurs Secouristes du Travail :</w:t>
            </w:r>
          </w:p>
          <w:p w:rsidR="00B86EA2" w:rsidRDefault="009F7ABC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1E99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5280" behindDoc="1" locked="0" layoutInCell="1" allowOverlap="1" wp14:anchorId="715FBD33" wp14:editId="00EA4CC3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18415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3435" y="0"/>
                      <wp:lineTo x="0" y="4580"/>
                      <wp:lineTo x="0" y="16028"/>
                      <wp:lineTo x="3435" y="20608"/>
                      <wp:lineTo x="17173" y="20608"/>
                      <wp:lineTo x="20608" y="16028"/>
                      <wp:lineTo x="20608" y="3435"/>
                      <wp:lineTo x="17173" y="0"/>
                      <wp:lineTo x="3435" y="0"/>
                    </wp:wrapPolygon>
                  </wp:wrapTight>
                  <wp:docPr id="23" name="Image 23" descr="Sauveteur secouriste du travail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uveteur secouriste du travail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1F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</w:t>
            </w:r>
          </w:p>
          <w:p w:rsidR="00681F80" w:rsidRDefault="00681F80" w:rsidP="00681F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</w:t>
            </w:r>
          </w:p>
          <w:p w:rsidR="00681F80" w:rsidRDefault="00681F80" w:rsidP="00681F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</w:t>
            </w:r>
          </w:p>
          <w:p w:rsidR="00681F80" w:rsidRDefault="00681F80" w:rsidP="00681F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</w:t>
            </w:r>
          </w:p>
          <w:p w:rsidR="00681F80" w:rsidRDefault="00681F80" w:rsidP="00681F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</w:t>
            </w:r>
          </w:p>
          <w:p w:rsidR="002F2001" w:rsidRDefault="002F2001" w:rsidP="002F20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</w:t>
            </w:r>
          </w:p>
          <w:p w:rsidR="002F2001" w:rsidRDefault="002F2001" w:rsidP="002F20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…………………………………….…………………</w:t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86EA2" w:rsidRPr="00F73E99" w:rsidTr="000F70BE">
        <w:trPr>
          <w:trHeight w:val="454"/>
        </w:trPr>
        <w:tc>
          <w:tcPr>
            <w:tcW w:w="5244" w:type="dxa"/>
            <w:vAlign w:val="center"/>
          </w:tcPr>
          <w:p w:rsidR="00B86EA2" w:rsidRPr="00ED431E" w:rsidRDefault="00B86EA2" w:rsidP="00B86EA2">
            <w:pPr>
              <w:pStyle w:val="Corpsdetexte"/>
              <w:spacing w:before="120"/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ED431E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Prévention</w:t>
            </w:r>
          </w:p>
        </w:tc>
        <w:tc>
          <w:tcPr>
            <w:tcW w:w="5243" w:type="dxa"/>
            <w:vMerge/>
            <w:vAlign w:val="center"/>
          </w:tcPr>
          <w:p w:rsidR="00B86EA2" w:rsidRPr="00931E99" w:rsidRDefault="00B86EA2" w:rsidP="00B86EA2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243" w:type="dxa"/>
            <w:vMerge/>
            <w:vAlign w:val="center"/>
          </w:tcPr>
          <w:p w:rsidR="00B86EA2" w:rsidRPr="000F70BE" w:rsidRDefault="00B86EA2" w:rsidP="00B86EA2">
            <w:pPr>
              <w:pStyle w:val="Corpsdetexte"/>
              <w:spacing w:before="120"/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</w:p>
        </w:tc>
      </w:tr>
      <w:tr w:rsidR="00B86EA2" w:rsidRPr="00F73E99" w:rsidTr="000F70BE">
        <w:trPr>
          <w:trHeight w:val="454"/>
        </w:trPr>
        <w:tc>
          <w:tcPr>
            <w:tcW w:w="5244" w:type="dxa"/>
            <w:vAlign w:val="center"/>
          </w:tcPr>
          <w:p w:rsidR="00B86EA2" w:rsidRPr="00ED431E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pas encombrer les espaces de circulation,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couloirs, escaliers, issues de secours et portes coupe-feu.</w:t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6EA2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Laisser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accessible le matériel incendie (extincteurs, 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commandes de désenfumage, etc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Pr="00931E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B86EA2" w:rsidRDefault="00D83F3A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3F3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5DCDEABA" wp14:editId="3FB2D94E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45720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4580" y="0"/>
                      <wp:lineTo x="0" y="4580"/>
                      <wp:lineTo x="0" y="14883"/>
                      <wp:lineTo x="1145" y="18318"/>
                      <wp:lineTo x="4580" y="20608"/>
                      <wp:lineTo x="16028" y="20608"/>
                      <wp:lineTo x="19463" y="18318"/>
                      <wp:lineTo x="20608" y="14883"/>
                      <wp:lineTo x="20608" y="4580"/>
                      <wp:lineTo x="16028" y="0"/>
                      <wp:lineTo x="4580" y="0"/>
                    </wp:wrapPolygon>
                  </wp:wrapThrough>
                  <wp:docPr id="8" name="Image 8" descr="\\SERVEUR1\commun\OUTILS COMMUNS\OUTILS INTERNES\Photos\Photos illustrations\picto\cigar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UR1\commun\OUTILS COMMUNS\OUTILS INTERNES\Photos\Photos illustrations\picto\cigar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</w:t>
            </w:r>
            <w:r w:rsidRPr="00ED43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l’interdiction de fumer dans les locaux</w:t>
            </w:r>
          </w:p>
        </w:tc>
        <w:tc>
          <w:tcPr>
            <w:tcW w:w="5243" w:type="dxa"/>
            <w:vMerge/>
            <w:vAlign w:val="center"/>
          </w:tcPr>
          <w:p w:rsidR="00B86EA2" w:rsidRPr="00931E99" w:rsidRDefault="00B86EA2" w:rsidP="00B86EA2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243" w:type="dxa"/>
            <w:vMerge/>
            <w:vAlign w:val="center"/>
          </w:tcPr>
          <w:p w:rsidR="00B86EA2" w:rsidRPr="00931E99" w:rsidRDefault="00B86EA2" w:rsidP="00B86E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745DF5" w:rsidRDefault="00745DF5" w:rsidP="00931E9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sectPr w:rsidR="00745DF5" w:rsidSect="000F70BE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E8" w:rsidRDefault="004773E8" w:rsidP="00FD7D2C">
      <w:pPr>
        <w:spacing w:after="0" w:line="240" w:lineRule="auto"/>
      </w:pPr>
      <w:r>
        <w:separator/>
      </w:r>
    </w:p>
  </w:endnote>
  <w:endnote w:type="continuationSeparator" w:id="0">
    <w:p w:rsidR="004773E8" w:rsidRDefault="004773E8" w:rsidP="00F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E8" w:rsidRDefault="004773E8" w:rsidP="00FD7D2C">
      <w:pPr>
        <w:spacing w:after="0" w:line="240" w:lineRule="auto"/>
      </w:pPr>
      <w:r>
        <w:separator/>
      </w:r>
    </w:p>
  </w:footnote>
  <w:footnote w:type="continuationSeparator" w:id="0">
    <w:p w:rsidR="004773E8" w:rsidRDefault="004773E8" w:rsidP="00FD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460"/>
    <w:multiLevelType w:val="hybridMultilevel"/>
    <w:tmpl w:val="629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E6E"/>
    <w:multiLevelType w:val="hybridMultilevel"/>
    <w:tmpl w:val="4F168D8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7B0DC5"/>
    <w:multiLevelType w:val="hybridMultilevel"/>
    <w:tmpl w:val="FDAEA53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6F2D88"/>
    <w:multiLevelType w:val="hybridMultilevel"/>
    <w:tmpl w:val="CBDA1AB4"/>
    <w:lvl w:ilvl="0" w:tplc="949A57B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29E"/>
    <w:multiLevelType w:val="hybridMultilevel"/>
    <w:tmpl w:val="EF1A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1432"/>
    <w:multiLevelType w:val="hybridMultilevel"/>
    <w:tmpl w:val="12F22EDA"/>
    <w:lvl w:ilvl="0" w:tplc="BFD84FC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C1C1D"/>
    <w:multiLevelType w:val="hybridMultilevel"/>
    <w:tmpl w:val="6602E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4A0F"/>
    <w:multiLevelType w:val="hybridMultilevel"/>
    <w:tmpl w:val="A96CF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D149B"/>
    <w:multiLevelType w:val="hybridMultilevel"/>
    <w:tmpl w:val="641AD55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942D3B"/>
    <w:multiLevelType w:val="hybridMultilevel"/>
    <w:tmpl w:val="C6A2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D5E8A"/>
    <w:multiLevelType w:val="hybridMultilevel"/>
    <w:tmpl w:val="2372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61C"/>
    <w:rsid w:val="0004495C"/>
    <w:rsid w:val="0005418A"/>
    <w:rsid w:val="000873EF"/>
    <w:rsid w:val="000A2B12"/>
    <w:rsid w:val="000A521E"/>
    <w:rsid w:val="000A7690"/>
    <w:rsid w:val="000C0A13"/>
    <w:rsid w:val="000D2641"/>
    <w:rsid w:val="000D3213"/>
    <w:rsid w:val="000D3A58"/>
    <w:rsid w:val="000F6B43"/>
    <w:rsid w:val="000F70BE"/>
    <w:rsid w:val="00125EAB"/>
    <w:rsid w:val="00150301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219D"/>
    <w:rsid w:val="002158DD"/>
    <w:rsid w:val="002350C4"/>
    <w:rsid w:val="00257BB5"/>
    <w:rsid w:val="00280774"/>
    <w:rsid w:val="00282EDB"/>
    <w:rsid w:val="0029127E"/>
    <w:rsid w:val="002A2378"/>
    <w:rsid w:val="002A53C5"/>
    <w:rsid w:val="002A5A4E"/>
    <w:rsid w:val="002B12A8"/>
    <w:rsid w:val="002C701F"/>
    <w:rsid w:val="002D06C8"/>
    <w:rsid w:val="002E1098"/>
    <w:rsid w:val="002E7ED1"/>
    <w:rsid w:val="002F2001"/>
    <w:rsid w:val="00306A39"/>
    <w:rsid w:val="00311832"/>
    <w:rsid w:val="00313A44"/>
    <w:rsid w:val="00317B17"/>
    <w:rsid w:val="00330E03"/>
    <w:rsid w:val="003428B5"/>
    <w:rsid w:val="00357FB3"/>
    <w:rsid w:val="0036472E"/>
    <w:rsid w:val="00371D07"/>
    <w:rsid w:val="00376FA7"/>
    <w:rsid w:val="003836B2"/>
    <w:rsid w:val="00387EB1"/>
    <w:rsid w:val="0039400E"/>
    <w:rsid w:val="003A0E07"/>
    <w:rsid w:val="003A3331"/>
    <w:rsid w:val="003A46C1"/>
    <w:rsid w:val="003B0946"/>
    <w:rsid w:val="003B3E59"/>
    <w:rsid w:val="003C0905"/>
    <w:rsid w:val="003C3A4E"/>
    <w:rsid w:val="003C65AE"/>
    <w:rsid w:val="003D64F6"/>
    <w:rsid w:val="003F0282"/>
    <w:rsid w:val="004104F8"/>
    <w:rsid w:val="00413760"/>
    <w:rsid w:val="00430340"/>
    <w:rsid w:val="0044089F"/>
    <w:rsid w:val="00445112"/>
    <w:rsid w:val="00450521"/>
    <w:rsid w:val="0045659D"/>
    <w:rsid w:val="00457A8D"/>
    <w:rsid w:val="00461FBA"/>
    <w:rsid w:val="004773E8"/>
    <w:rsid w:val="004A60A2"/>
    <w:rsid w:val="004B2939"/>
    <w:rsid w:val="004B29BF"/>
    <w:rsid w:val="004C25B5"/>
    <w:rsid w:val="004C5229"/>
    <w:rsid w:val="004D30B8"/>
    <w:rsid w:val="004D7046"/>
    <w:rsid w:val="00503F16"/>
    <w:rsid w:val="005045FC"/>
    <w:rsid w:val="00512A95"/>
    <w:rsid w:val="005243D6"/>
    <w:rsid w:val="00533AE7"/>
    <w:rsid w:val="00554A30"/>
    <w:rsid w:val="00556C60"/>
    <w:rsid w:val="005640C3"/>
    <w:rsid w:val="00572AE4"/>
    <w:rsid w:val="0057381B"/>
    <w:rsid w:val="005753DC"/>
    <w:rsid w:val="005771D6"/>
    <w:rsid w:val="00580E4B"/>
    <w:rsid w:val="00583397"/>
    <w:rsid w:val="00585071"/>
    <w:rsid w:val="005856E4"/>
    <w:rsid w:val="005949C8"/>
    <w:rsid w:val="005950C0"/>
    <w:rsid w:val="005B5EE0"/>
    <w:rsid w:val="005C2D32"/>
    <w:rsid w:val="005C65A1"/>
    <w:rsid w:val="005D4F92"/>
    <w:rsid w:val="005F754F"/>
    <w:rsid w:val="006014DC"/>
    <w:rsid w:val="0060335F"/>
    <w:rsid w:val="0060567D"/>
    <w:rsid w:val="00607725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65C6D"/>
    <w:rsid w:val="006712A4"/>
    <w:rsid w:val="0067148D"/>
    <w:rsid w:val="00673B49"/>
    <w:rsid w:val="00681F80"/>
    <w:rsid w:val="0069041D"/>
    <w:rsid w:val="0069121D"/>
    <w:rsid w:val="006C1AA8"/>
    <w:rsid w:val="006D0815"/>
    <w:rsid w:val="00700946"/>
    <w:rsid w:val="00703E5C"/>
    <w:rsid w:val="00713B3B"/>
    <w:rsid w:val="007201E5"/>
    <w:rsid w:val="007231E2"/>
    <w:rsid w:val="007276C8"/>
    <w:rsid w:val="007354AF"/>
    <w:rsid w:val="00742943"/>
    <w:rsid w:val="00744A87"/>
    <w:rsid w:val="00745DF5"/>
    <w:rsid w:val="007555B5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06F5D"/>
    <w:rsid w:val="0081261F"/>
    <w:rsid w:val="00817362"/>
    <w:rsid w:val="00827B07"/>
    <w:rsid w:val="00873AD4"/>
    <w:rsid w:val="008B67A3"/>
    <w:rsid w:val="008B7F9A"/>
    <w:rsid w:val="008D04DD"/>
    <w:rsid w:val="008D207B"/>
    <w:rsid w:val="008D4E13"/>
    <w:rsid w:val="008E1878"/>
    <w:rsid w:val="008E3979"/>
    <w:rsid w:val="009004AB"/>
    <w:rsid w:val="00922FCF"/>
    <w:rsid w:val="00931E99"/>
    <w:rsid w:val="00944106"/>
    <w:rsid w:val="0094609D"/>
    <w:rsid w:val="00950D40"/>
    <w:rsid w:val="00953796"/>
    <w:rsid w:val="00953E2A"/>
    <w:rsid w:val="0096157F"/>
    <w:rsid w:val="00966913"/>
    <w:rsid w:val="0097071F"/>
    <w:rsid w:val="00977E51"/>
    <w:rsid w:val="00986A89"/>
    <w:rsid w:val="009A0465"/>
    <w:rsid w:val="009A25C2"/>
    <w:rsid w:val="009A2647"/>
    <w:rsid w:val="009A4C45"/>
    <w:rsid w:val="009C408F"/>
    <w:rsid w:val="009C7C86"/>
    <w:rsid w:val="009E66D9"/>
    <w:rsid w:val="009F18A1"/>
    <w:rsid w:val="009F7ABC"/>
    <w:rsid w:val="00A1556F"/>
    <w:rsid w:val="00A17287"/>
    <w:rsid w:val="00A22B47"/>
    <w:rsid w:val="00A2631E"/>
    <w:rsid w:val="00A3764D"/>
    <w:rsid w:val="00A413AB"/>
    <w:rsid w:val="00A53E62"/>
    <w:rsid w:val="00A57888"/>
    <w:rsid w:val="00A6440A"/>
    <w:rsid w:val="00AA065F"/>
    <w:rsid w:val="00AD1341"/>
    <w:rsid w:val="00AF5AB5"/>
    <w:rsid w:val="00B1319F"/>
    <w:rsid w:val="00B1797F"/>
    <w:rsid w:val="00B20BC4"/>
    <w:rsid w:val="00B25468"/>
    <w:rsid w:val="00B40797"/>
    <w:rsid w:val="00B41F33"/>
    <w:rsid w:val="00B51867"/>
    <w:rsid w:val="00B539F3"/>
    <w:rsid w:val="00B676FD"/>
    <w:rsid w:val="00B707AB"/>
    <w:rsid w:val="00B741A8"/>
    <w:rsid w:val="00B86EA2"/>
    <w:rsid w:val="00B950F3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0ABD"/>
    <w:rsid w:val="00C113D4"/>
    <w:rsid w:val="00C13B17"/>
    <w:rsid w:val="00C23A13"/>
    <w:rsid w:val="00C2477B"/>
    <w:rsid w:val="00C40576"/>
    <w:rsid w:val="00C55917"/>
    <w:rsid w:val="00C6249E"/>
    <w:rsid w:val="00C72547"/>
    <w:rsid w:val="00C80624"/>
    <w:rsid w:val="00C85203"/>
    <w:rsid w:val="00C95F9F"/>
    <w:rsid w:val="00C96062"/>
    <w:rsid w:val="00CB402B"/>
    <w:rsid w:val="00CC0D4D"/>
    <w:rsid w:val="00CE4B64"/>
    <w:rsid w:val="00CE65FB"/>
    <w:rsid w:val="00D63391"/>
    <w:rsid w:val="00D67514"/>
    <w:rsid w:val="00D77178"/>
    <w:rsid w:val="00D80864"/>
    <w:rsid w:val="00D81B6B"/>
    <w:rsid w:val="00D83752"/>
    <w:rsid w:val="00D83F3A"/>
    <w:rsid w:val="00DA196E"/>
    <w:rsid w:val="00DA4688"/>
    <w:rsid w:val="00DA6AF8"/>
    <w:rsid w:val="00DB0EA5"/>
    <w:rsid w:val="00DC506A"/>
    <w:rsid w:val="00DE26AE"/>
    <w:rsid w:val="00DE4883"/>
    <w:rsid w:val="00DF135D"/>
    <w:rsid w:val="00E00E79"/>
    <w:rsid w:val="00E37222"/>
    <w:rsid w:val="00E57412"/>
    <w:rsid w:val="00E65895"/>
    <w:rsid w:val="00E662BE"/>
    <w:rsid w:val="00E80C92"/>
    <w:rsid w:val="00E918F9"/>
    <w:rsid w:val="00EA0657"/>
    <w:rsid w:val="00EA3277"/>
    <w:rsid w:val="00EB41BB"/>
    <w:rsid w:val="00EC16C1"/>
    <w:rsid w:val="00EC3097"/>
    <w:rsid w:val="00EC5602"/>
    <w:rsid w:val="00ED431E"/>
    <w:rsid w:val="00ED6376"/>
    <w:rsid w:val="00F00B84"/>
    <w:rsid w:val="00F14D1A"/>
    <w:rsid w:val="00F151FA"/>
    <w:rsid w:val="00F234C4"/>
    <w:rsid w:val="00F40098"/>
    <w:rsid w:val="00F4710D"/>
    <w:rsid w:val="00F47BBC"/>
    <w:rsid w:val="00F567E1"/>
    <w:rsid w:val="00F61233"/>
    <w:rsid w:val="00F652E7"/>
    <w:rsid w:val="00F66E8A"/>
    <w:rsid w:val="00F67E45"/>
    <w:rsid w:val="00F73E99"/>
    <w:rsid w:val="00FA576F"/>
    <w:rsid w:val="00FA60F1"/>
    <w:rsid w:val="00FB5405"/>
    <w:rsid w:val="00FC0012"/>
    <w:rsid w:val="00FD4356"/>
    <w:rsid w:val="00FD4CAE"/>
    <w:rsid w:val="00FD7D2C"/>
    <w:rsid w:val="00FE7E70"/>
    <w:rsid w:val="00FF3671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C6393"/>
  <w15:docId w15:val="{DB0574E1-961C-4179-8486-B42646D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17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7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C7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07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F36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F3671"/>
  </w:style>
  <w:style w:type="paragraph" w:styleId="En-tte">
    <w:name w:val="header"/>
    <w:basedOn w:val="Normal"/>
    <w:link w:val="En-tt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D2C"/>
  </w:style>
  <w:style w:type="paragraph" w:styleId="Pieddepage">
    <w:name w:val="footer"/>
    <w:basedOn w:val="Normal"/>
    <w:link w:val="Pieddepag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D2C"/>
  </w:style>
  <w:style w:type="character" w:styleId="lev">
    <w:name w:val="Strong"/>
    <w:basedOn w:val="Policepardfaut"/>
    <w:uiPriority w:val="22"/>
    <w:qFormat/>
    <w:rsid w:val="004303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669A-C81F-4651-BB0C-DE7B41CF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CDG53</dc:creator>
  <cp:lastModifiedBy>Marie Bilheux</cp:lastModifiedBy>
  <cp:revision>2</cp:revision>
  <cp:lastPrinted>2022-03-16T09:14:00Z</cp:lastPrinted>
  <dcterms:created xsi:type="dcterms:W3CDTF">2024-03-07T16:20:00Z</dcterms:created>
  <dcterms:modified xsi:type="dcterms:W3CDTF">2024-03-07T16:20:00Z</dcterms:modified>
</cp:coreProperties>
</file>