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AA8" w:rsidRPr="00BE702E" w:rsidRDefault="006C1AA8" w:rsidP="009A25C2">
      <w:pPr>
        <w:spacing w:after="0"/>
        <w:jc w:val="center"/>
        <w:rPr>
          <w:rFonts w:ascii="Arial" w:hAnsi="Arial" w:cs="Arial"/>
          <w:sz w:val="18"/>
          <w:szCs w:val="18"/>
        </w:rPr>
      </w:pPr>
      <w:r w:rsidRPr="00BE702E">
        <w:rPr>
          <w:rFonts w:ascii="Arial" w:hAnsi="Arial" w:cs="Arial"/>
          <w:sz w:val="18"/>
          <w:szCs w:val="18"/>
        </w:rPr>
        <w:t>Modèle à adapter</w:t>
      </w:r>
      <w:r w:rsidR="007555B5">
        <w:rPr>
          <w:rFonts w:ascii="Arial" w:hAnsi="Arial" w:cs="Arial"/>
          <w:sz w:val="18"/>
          <w:szCs w:val="18"/>
        </w:rPr>
        <w:t xml:space="preserve"> n° 11-A-MOD2</w:t>
      </w:r>
      <w:r w:rsidRPr="00BE702E">
        <w:rPr>
          <w:rFonts w:ascii="Arial" w:hAnsi="Arial" w:cs="Arial"/>
          <w:sz w:val="18"/>
          <w:szCs w:val="18"/>
        </w:rPr>
        <w:t xml:space="preserve"> - CDG 53 – </w:t>
      </w:r>
      <w:r w:rsidRPr="009A2647">
        <w:rPr>
          <w:rFonts w:ascii="Arial" w:hAnsi="Arial" w:cs="Arial"/>
          <w:color w:val="92D050"/>
          <w:sz w:val="18"/>
          <w:szCs w:val="18"/>
        </w:rPr>
        <w:t>(</w:t>
      </w:r>
      <w:r w:rsidR="00006582">
        <w:rPr>
          <w:rFonts w:ascii="Arial" w:hAnsi="Arial" w:cs="Arial"/>
          <w:color w:val="92D050"/>
          <w:sz w:val="18"/>
          <w:szCs w:val="18"/>
        </w:rPr>
        <w:t>décembre 2023</w:t>
      </w:r>
      <w:r w:rsidRPr="009A2647">
        <w:rPr>
          <w:rFonts w:ascii="Arial" w:hAnsi="Arial" w:cs="Arial"/>
          <w:color w:val="92D050"/>
          <w:sz w:val="18"/>
          <w:szCs w:val="18"/>
        </w:rPr>
        <w:t>)</w:t>
      </w:r>
    </w:p>
    <w:p w:rsidR="006C1AA8" w:rsidRDefault="002C701F" w:rsidP="006C1AA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rPr>
        <w:t xml:space="preserve">Lettre de cadrage </w:t>
      </w:r>
      <w:r w:rsidR="003A3331">
        <w:rPr>
          <w:rFonts w:ascii="Arial" w:hAnsi="Arial" w:cs="Arial"/>
          <w:b/>
        </w:rPr>
        <w:t>d’un Assistant de Prévention</w:t>
      </w:r>
    </w:p>
    <w:p w:rsidR="00CE65FB" w:rsidRDefault="00CE65FB" w:rsidP="005B5EE0">
      <w:pPr>
        <w:pStyle w:val="Index1"/>
        <w:spacing w:before="0" w:after="0"/>
        <w:ind w:left="0"/>
        <w:rPr>
          <w:sz w:val="20"/>
          <w:szCs w:val="20"/>
        </w:rPr>
      </w:pPr>
    </w:p>
    <w:p w:rsidR="006C1AA8" w:rsidRPr="006C1AA8" w:rsidRDefault="006C1AA8" w:rsidP="005B5EE0">
      <w:pPr>
        <w:pStyle w:val="Index1"/>
        <w:spacing w:before="0" w:after="0"/>
        <w:ind w:left="0"/>
        <w:rPr>
          <w:sz w:val="20"/>
          <w:szCs w:val="20"/>
        </w:rPr>
      </w:pPr>
    </w:p>
    <w:p w:rsidR="002C701F" w:rsidRPr="00D81B6B" w:rsidRDefault="002C701F" w:rsidP="002C701F">
      <w:pPr>
        <w:pStyle w:val="Index1"/>
        <w:spacing w:before="0" w:after="0"/>
        <w:ind w:left="0"/>
        <w:rPr>
          <w:b/>
          <w:i/>
          <w:color w:val="86C0C9" w:themeColor="accent3"/>
          <w:sz w:val="20"/>
          <w:szCs w:val="20"/>
          <w:u w:val="single"/>
        </w:rPr>
      </w:pPr>
      <w:r w:rsidRPr="00D81B6B">
        <w:rPr>
          <w:b/>
          <w:i/>
          <w:color w:val="86C0C9" w:themeColor="accent3"/>
          <w:sz w:val="20"/>
          <w:szCs w:val="20"/>
          <w:u w:val="single"/>
        </w:rPr>
        <w:t>Remarques :</w:t>
      </w:r>
    </w:p>
    <w:p w:rsidR="002C701F" w:rsidRPr="00D81B6B" w:rsidRDefault="002C701F" w:rsidP="002C701F">
      <w:pPr>
        <w:pStyle w:val="Index1"/>
        <w:spacing w:before="0" w:after="0"/>
        <w:ind w:left="0"/>
        <w:rPr>
          <w:i/>
          <w:color w:val="86C0C9" w:themeColor="accent3"/>
          <w:sz w:val="20"/>
          <w:szCs w:val="20"/>
        </w:rPr>
      </w:pPr>
      <w:r w:rsidRPr="00D81B6B">
        <w:rPr>
          <w:i/>
          <w:color w:val="86C0C9" w:themeColor="accent3"/>
          <w:sz w:val="20"/>
          <w:szCs w:val="20"/>
        </w:rPr>
        <w:t>Si plusieurs assistants de prévention sont désignés dans la collectivité avec différentes missions ou différents services d’affectation, une lettre de cadrage sera faite pour chacun d’entre eux.</w:t>
      </w:r>
    </w:p>
    <w:p w:rsidR="002C701F" w:rsidRPr="00D81B6B" w:rsidRDefault="002C701F" w:rsidP="002C701F">
      <w:pPr>
        <w:pStyle w:val="Index1"/>
        <w:spacing w:before="0" w:after="0"/>
        <w:ind w:left="0"/>
        <w:rPr>
          <w:i/>
          <w:color w:val="86C0C9" w:themeColor="accent3"/>
          <w:sz w:val="20"/>
          <w:szCs w:val="20"/>
        </w:rPr>
      </w:pPr>
      <w:r w:rsidRPr="00D81B6B">
        <w:rPr>
          <w:i/>
          <w:color w:val="86C0C9" w:themeColor="accent3"/>
          <w:sz w:val="20"/>
          <w:szCs w:val="20"/>
        </w:rPr>
        <w:t>Cette lettre de cadrage est un modèle proposé par le CDG</w:t>
      </w:r>
      <w:r w:rsidR="00006582">
        <w:rPr>
          <w:i/>
          <w:color w:val="86C0C9" w:themeColor="accent3"/>
          <w:sz w:val="20"/>
          <w:szCs w:val="20"/>
        </w:rPr>
        <w:t xml:space="preserve"> </w:t>
      </w:r>
      <w:r w:rsidRPr="00D81B6B">
        <w:rPr>
          <w:i/>
          <w:color w:val="86C0C9" w:themeColor="accent3"/>
          <w:sz w:val="20"/>
          <w:szCs w:val="20"/>
        </w:rPr>
        <w:t>53 et doit ê</w:t>
      </w:r>
      <w:r w:rsidR="005B5EE0">
        <w:rPr>
          <w:i/>
          <w:color w:val="86C0C9" w:themeColor="accent3"/>
          <w:sz w:val="20"/>
          <w:szCs w:val="20"/>
        </w:rPr>
        <w:t>tre modifié par la collectivité</w:t>
      </w:r>
      <w:r w:rsidRPr="00D81B6B">
        <w:rPr>
          <w:i/>
          <w:color w:val="86C0C9" w:themeColor="accent3"/>
          <w:sz w:val="20"/>
          <w:szCs w:val="20"/>
        </w:rPr>
        <w:t>.</w:t>
      </w:r>
    </w:p>
    <w:p w:rsidR="002C701F" w:rsidRPr="00D81B6B" w:rsidRDefault="002C701F" w:rsidP="002C701F">
      <w:pPr>
        <w:pStyle w:val="Index1"/>
        <w:spacing w:before="0" w:after="0"/>
        <w:ind w:left="0"/>
        <w:rPr>
          <w:i/>
          <w:color w:val="86C0C9" w:themeColor="accent3"/>
          <w:sz w:val="20"/>
          <w:szCs w:val="20"/>
        </w:rPr>
      </w:pPr>
      <w:r w:rsidRPr="00D81B6B">
        <w:rPr>
          <w:i/>
          <w:color w:val="86C0C9" w:themeColor="accent3"/>
          <w:sz w:val="20"/>
          <w:szCs w:val="20"/>
        </w:rPr>
        <w:t>Cette lettre de cadrage peut être revue en interne autant que de besoin, selon les priorités de la collectivité.</w:t>
      </w:r>
    </w:p>
    <w:p w:rsidR="002C701F" w:rsidRPr="009437FA" w:rsidRDefault="002C701F" w:rsidP="002C701F">
      <w:pPr>
        <w:pStyle w:val="Index1"/>
        <w:spacing w:before="0" w:after="0"/>
        <w:ind w:left="0"/>
        <w:rPr>
          <w:sz w:val="20"/>
          <w:szCs w:val="20"/>
        </w:rPr>
      </w:pPr>
    </w:p>
    <w:p w:rsidR="002C701F" w:rsidRPr="009437FA" w:rsidRDefault="002C701F" w:rsidP="002C701F">
      <w:pPr>
        <w:pStyle w:val="Index1"/>
        <w:spacing w:before="0" w:after="0"/>
        <w:ind w:left="0"/>
        <w:rPr>
          <w:sz w:val="20"/>
          <w:szCs w:val="20"/>
        </w:rPr>
      </w:pPr>
    </w:p>
    <w:p w:rsidR="002C701F" w:rsidRPr="002C701F" w:rsidRDefault="002C701F" w:rsidP="002C701F">
      <w:pPr>
        <w:pStyle w:val="Index1"/>
        <w:spacing w:before="0" w:after="0"/>
        <w:ind w:left="0"/>
        <w:rPr>
          <w:b/>
          <w:sz w:val="20"/>
          <w:szCs w:val="20"/>
          <w:u w:val="single"/>
        </w:rPr>
      </w:pPr>
      <w:r w:rsidRPr="002C701F">
        <w:rPr>
          <w:b/>
          <w:sz w:val="20"/>
          <w:szCs w:val="20"/>
          <w:u w:val="single"/>
        </w:rPr>
        <w:t>Agent désigné pour assurer la mission d’assistant de prévention :</w:t>
      </w:r>
    </w:p>
    <w:p w:rsidR="002C701F" w:rsidRPr="009437FA" w:rsidRDefault="002C701F" w:rsidP="002C701F">
      <w:pPr>
        <w:pStyle w:val="Index1"/>
        <w:spacing w:before="0" w:after="0"/>
        <w:ind w:left="0"/>
        <w:rPr>
          <w:sz w:val="20"/>
          <w:szCs w:val="20"/>
        </w:rPr>
      </w:pPr>
      <w:r w:rsidRPr="00B1797F">
        <w:rPr>
          <w:i/>
          <w:color w:val="86C0C9" w:themeColor="accent3"/>
          <w:sz w:val="20"/>
          <w:szCs w:val="20"/>
        </w:rPr>
        <w:t>M./Mme</w:t>
      </w:r>
      <w:r w:rsidR="009E66D9">
        <w:rPr>
          <w:i/>
          <w:color w:val="86C0C9" w:themeColor="accent3"/>
          <w:sz w:val="20"/>
          <w:szCs w:val="20"/>
        </w:rPr>
        <w:t xml:space="preserve"> </w:t>
      </w:r>
      <w:r w:rsidRPr="00B1797F">
        <w:rPr>
          <w:sz w:val="20"/>
          <w:szCs w:val="20"/>
        </w:rPr>
        <w:t xml:space="preserve">__________________________, ____________ </w:t>
      </w:r>
      <w:r w:rsidRPr="00B1797F">
        <w:rPr>
          <w:i/>
          <w:color w:val="86C0C9" w:themeColor="accent3"/>
          <w:sz w:val="20"/>
          <w:szCs w:val="20"/>
        </w:rPr>
        <w:t>(grade)</w:t>
      </w:r>
      <w:r w:rsidRPr="002C701F">
        <w:rPr>
          <w:i/>
          <w:sz w:val="20"/>
          <w:szCs w:val="20"/>
        </w:rPr>
        <w:t>,</w:t>
      </w:r>
    </w:p>
    <w:p w:rsidR="002C701F" w:rsidRPr="009437FA" w:rsidRDefault="002C701F" w:rsidP="002C701F">
      <w:pPr>
        <w:pStyle w:val="Index1"/>
        <w:spacing w:before="0" w:after="0"/>
        <w:ind w:left="0"/>
        <w:rPr>
          <w:sz w:val="20"/>
          <w:szCs w:val="20"/>
        </w:rPr>
      </w:pPr>
      <w:r w:rsidRPr="009437FA">
        <w:rPr>
          <w:sz w:val="20"/>
          <w:szCs w:val="20"/>
        </w:rPr>
        <w:t xml:space="preserve">L’agent a été formé les </w:t>
      </w:r>
      <w:r w:rsidRPr="00B1797F">
        <w:rPr>
          <w:sz w:val="20"/>
          <w:szCs w:val="20"/>
        </w:rPr>
        <w:t>____________</w:t>
      </w:r>
      <w:r w:rsidR="00D81B6B">
        <w:rPr>
          <w:sz w:val="20"/>
          <w:szCs w:val="20"/>
        </w:rPr>
        <w:t xml:space="preserve"> </w:t>
      </w:r>
      <w:r w:rsidRPr="009437FA">
        <w:rPr>
          <w:sz w:val="20"/>
          <w:szCs w:val="20"/>
        </w:rPr>
        <w:t xml:space="preserve">par </w:t>
      </w:r>
      <w:r w:rsidRPr="00B1797F">
        <w:rPr>
          <w:sz w:val="20"/>
          <w:szCs w:val="20"/>
        </w:rPr>
        <w:t>____________</w:t>
      </w:r>
      <w:r w:rsidRPr="002C701F">
        <w:rPr>
          <w:sz w:val="20"/>
          <w:szCs w:val="20"/>
        </w:rPr>
        <w:t xml:space="preserve"> </w:t>
      </w:r>
      <w:r w:rsidRPr="002C701F">
        <w:rPr>
          <w:i/>
          <w:color w:val="86C0C9" w:themeColor="accent3"/>
          <w:sz w:val="20"/>
          <w:szCs w:val="20"/>
        </w:rPr>
        <w:t>(organisme mentionné sur l’attestation de formation)</w:t>
      </w:r>
      <w:r>
        <w:rPr>
          <w:sz w:val="20"/>
          <w:szCs w:val="20"/>
        </w:rPr>
        <w:t>.</w:t>
      </w:r>
    </w:p>
    <w:p w:rsidR="002C701F" w:rsidRPr="00516055" w:rsidRDefault="002C701F" w:rsidP="002C701F">
      <w:pPr>
        <w:pStyle w:val="Index1"/>
        <w:spacing w:before="0" w:after="0"/>
        <w:ind w:left="0"/>
        <w:rPr>
          <w:sz w:val="20"/>
          <w:szCs w:val="20"/>
        </w:rPr>
      </w:pPr>
    </w:p>
    <w:p w:rsidR="002C701F" w:rsidRPr="00516055" w:rsidRDefault="002C701F" w:rsidP="002C701F">
      <w:pPr>
        <w:pStyle w:val="Index1"/>
        <w:spacing w:before="0" w:after="0"/>
        <w:ind w:left="0"/>
        <w:rPr>
          <w:sz w:val="20"/>
          <w:szCs w:val="20"/>
        </w:rPr>
      </w:pPr>
      <w:r w:rsidRPr="00516055">
        <w:rPr>
          <w:sz w:val="20"/>
          <w:szCs w:val="20"/>
        </w:rPr>
        <w:t xml:space="preserve">Pour l’efficacité de la mission, l’assistant de prévention travaille en collaboration avec </w:t>
      </w:r>
      <w:r w:rsidR="00FA576F">
        <w:rPr>
          <w:sz w:val="20"/>
          <w:szCs w:val="20"/>
        </w:rPr>
        <w:t xml:space="preserve">le </w:t>
      </w:r>
      <w:r w:rsidRPr="00516055">
        <w:rPr>
          <w:sz w:val="20"/>
          <w:szCs w:val="20"/>
        </w:rPr>
        <w:t xml:space="preserve">référent en matière d’hygiène et de sécurité </w:t>
      </w:r>
      <w:r w:rsidR="009E66D9" w:rsidRPr="00B1797F">
        <w:rPr>
          <w:sz w:val="20"/>
          <w:szCs w:val="20"/>
        </w:rPr>
        <w:t>__________________________</w:t>
      </w:r>
      <w:r>
        <w:rPr>
          <w:sz w:val="20"/>
          <w:szCs w:val="20"/>
        </w:rPr>
        <w:t xml:space="preserve"> </w:t>
      </w:r>
      <w:r w:rsidRPr="00FA576F">
        <w:rPr>
          <w:i/>
          <w:color w:val="86C0C9" w:themeColor="accent3"/>
          <w:sz w:val="20"/>
          <w:szCs w:val="20"/>
        </w:rPr>
        <w:t>(</w:t>
      </w:r>
      <w:r w:rsidR="00FA576F">
        <w:rPr>
          <w:i/>
          <w:color w:val="86C0C9" w:themeColor="accent3"/>
          <w:sz w:val="20"/>
          <w:szCs w:val="20"/>
        </w:rPr>
        <w:t>élu</w:t>
      </w:r>
      <w:r w:rsidR="009E66D9" w:rsidRPr="00FA576F">
        <w:rPr>
          <w:i/>
          <w:color w:val="86C0C9" w:themeColor="accent3"/>
          <w:sz w:val="20"/>
          <w:szCs w:val="20"/>
        </w:rPr>
        <w:t xml:space="preserve"> </w:t>
      </w:r>
      <w:r w:rsidR="005B5EE0">
        <w:rPr>
          <w:i/>
          <w:color w:val="86C0C9" w:themeColor="accent3"/>
          <w:sz w:val="20"/>
          <w:szCs w:val="20"/>
        </w:rPr>
        <w:t>/</w:t>
      </w:r>
      <w:r w:rsidR="00FC0012">
        <w:rPr>
          <w:i/>
          <w:color w:val="86C0C9" w:themeColor="accent3"/>
          <w:sz w:val="20"/>
          <w:szCs w:val="20"/>
        </w:rPr>
        <w:t xml:space="preserve"> conseiller de prévention /</w:t>
      </w:r>
      <w:r w:rsidR="009E66D9" w:rsidRPr="00FA576F">
        <w:rPr>
          <w:i/>
          <w:color w:val="86C0C9" w:themeColor="accent3"/>
          <w:sz w:val="20"/>
          <w:szCs w:val="20"/>
        </w:rPr>
        <w:t xml:space="preserve"> DGS</w:t>
      </w:r>
      <w:r w:rsidR="00FA576F">
        <w:rPr>
          <w:i/>
          <w:color w:val="86C0C9" w:themeColor="accent3"/>
          <w:sz w:val="20"/>
          <w:szCs w:val="20"/>
        </w:rPr>
        <w:t xml:space="preserve"> /</w:t>
      </w:r>
      <w:r w:rsidR="00FA576F" w:rsidRPr="00FA576F">
        <w:rPr>
          <w:i/>
          <w:color w:val="86C0C9" w:themeColor="accent3"/>
          <w:sz w:val="20"/>
          <w:szCs w:val="20"/>
        </w:rPr>
        <w:t xml:space="preserve"> </w:t>
      </w:r>
      <w:r w:rsidR="00FA576F">
        <w:rPr>
          <w:i/>
          <w:color w:val="86C0C9" w:themeColor="accent3"/>
          <w:sz w:val="20"/>
          <w:szCs w:val="20"/>
        </w:rPr>
        <w:t>DRH</w:t>
      </w:r>
      <w:r w:rsidR="005B5EE0">
        <w:rPr>
          <w:i/>
          <w:color w:val="86C0C9" w:themeColor="accent3"/>
          <w:sz w:val="20"/>
          <w:szCs w:val="20"/>
        </w:rPr>
        <w:t>, …</w:t>
      </w:r>
      <w:r w:rsidRPr="009E66D9">
        <w:rPr>
          <w:i/>
          <w:color w:val="86C0C9" w:themeColor="accent3"/>
          <w:sz w:val="20"/>
          <w:szCs w:val="20"/>
        </w:rPr>
        <w:t>)</w:t>
      </w:r>
      <w:r w:rsidRPr="002C701F">
        <w:rPr>
          <w:sz w:val="20"/>
          <w:szCs w:val="20"/>
        </w:rPr>
        <w:t xml:space="preserve"> </w:t>
      </w:r>
      <w:r w:rsidRPr="00516055">
        <w:rPr>
          <w:sz w:val="20"/>
          <w:szCs w:val="20"/>
        </w:rPr>
        <w:t>dont le rôle est de piloter les actions de la collectivité en matière de prévention, définir les axes de travail de cet agent, suivre et soutenir son action.</w:t>
      </w:r>
    </w:p>
    <w:p w:rsidR="002C701F" w:rsidRPr="009437FA" w:rsidRDefault="002C701F" w:rsidP="002C701F">
      <w:pPr>
        <w:pStyle w:val="Index1"/>
        <w:spacing w:before="0" w:after="0"/>
        <w:ind w:left="0"/>
        <w:rPr>
          <w:sz w:val="20"/>
          <w:szCs w:val="20"/>
        </w:rPr>
      </w:pPr>
    </w:p>
    <w:p w:rsidR="002C701F" w:rsidRPr="009437FA" w:rsidRDefault="002C701F" w:rsidP="002C701F">
      <w:pPr>
        <w:pStyle w:val="Index1"/>
        <w:spacing w:before="0" w:after="0"/>
        <w:ind w:left="0"/>
        <w:rPr>
          <w:sz w:val="20"/>
          <w:szCs w:val="20"/>
        </w:rPr>
      </w:pPr>
    </w:p>
    <w:p w:rsidR="002C701F" w:rsidRPr="002C701F" w:rsidRDefault="002C701F" w:rsidP="002C701F">
      <w:pPr>
        <w:pStyle w:val="Index1"/>
        <w:spacing w:before="0" w:after="0"/>
        <w:ind w:left="0"/>
        <w:rPr>
          <w:b/>
          <w:sz w:val="20"/>
          <w:szCs w:val="20"/>
          <w:u w:val="single"/>
        </w:rPr>
      </w:pPr>
      <w:r w:rsidRPr="002C701F">
        <w:rPr>
          <w:b/>
          <w:sz w:val="20"/>
          <w:szCs w:val="20"/>
          <w:u w:val="single"/>
        </w:rPr>
        <w:t xml:space="preserve">Champ d’intervention : </w:t>
      </w:r>
    </w:p>
    <w:p w:rsidR="002C701F" w:rsidRPr="00516055" w:rsidRDefault="002C701F" w:rsidP="002C701F">
      <w:pPr>
        <w:pStyle w:val="Index1"/>
        <w:spacing w:before="0" w:after="0"/>
        <w:ind w:left="0"/>
        <w:rPr>
          <w:sz w:val="20"/>
          <w:szCs w:val="20"/>
        </w:rPr>
      </w:pPr>
      <w:r w:rsidRPr="00516055">
        <w:rPr>
          <w:sz w:val="20"/>
          <w:szCs w:val="20"/>
        </w:rPr>
        <w:t xml:space="preserve">L’assistant de prévention est désigné pour l’ensemble </w:t>
      </w:r>
      <w:r w:rsidRPr="00926FBB">
        <w:rPr>
          <w:sz w:val="20"/>
          <w:szCs w:val="20"/>
        </w:rPr>
        <w:t>de la collectivité</w:t>
      </w:r>
      <w:r w:rsidRPr="002C701F">
        <w:rPr>
          <w:sz w:val="20"/>
          <w:szCs w:val="20"/>
        </w:rPr>
        <w:t xml:space="preserve"> </w:t>
      </w:r>
      <w:r w:rsidRPr="009E66D9">
        <w:rPr>
          <w:i/>
          <w:color w:val="86C0C9" w:themeColor="accent3"/>
          <w:sz w:val="20"/>
          <w:szCs w:val="20"/>
        </w:rPr>
        <w:t>(dans le cas contraire préciser les services concernés).</w:t>
      </w:r>
    </w:p>
    <w:p w:rsidR="002C701F" w:rsidRPr="00516055" w:rsidRDefault="002C701F" w:rsidP="002C701F">
      <w:pPr>
        <w:pStyle w:val="Index1"/>
        <w:spacing w:before="0" w:after="0"/>
        <w:ind w:left="0"/>
        <w:rPr>
          <w:sz w:val="20"/>
          <w:szCs w:val="20"/>
        </w:rPr>
      </w:pPr>
    </w:p>
    <w:p w:rsidR="002C701F" w:rsidRPr="00516055" w:rsidRDefault="002C701F" w:rsidP="002C701F">
      <w:pPr>
        <w:pStyle w:val="Index1"/>
        <w:spacing w:before="0" w:after="0"/>
        <w:ind w:left="0"/>
        <w:rPr>
          <w:sz w:val="20"/>
          <w:szCs w:val="20"/>
        </w:rPr>
      </w:pPr>
      <w:r w:rsidRPr="00516055">
        <w:rPr>
          <w:sz w:val="20"/>
          <w:szCs w:val="20"/>
        </w:rPr>
        <w:t>Il intervient dans le cadre de l’hygiène et la sécurité du personnel de la collectivité uniquement</w:t>
      </w:r>
      <w:r>
        <w:rPr>
          <w:sz w:val="20"/>
          <w:szCs w:val="20"/>
        </w:rPr>
        <w:t>. L</w:t>
      </w:r>
      <w:r w:rsidRPr="00516055">
        <w:rPr>
          <w:sz w:val="20"/>
          <w:szCs w:val="20"/>
        </w:rPr>
        <w:t>a sécurité des établissements recevant du public ou l’hygiène alimentaire, par exemple, ne rentrent pas dans le cadre de ses missions d'assistant de prévention</w:t>
      </w:r>
      <w:r>
        <w:rPr>
          <w:sz w:val="20"/>
          <w:szCs w:val="20"/>
        </w:rPr>
        <w:t>.</w:t>
      </w:r>
    </w:p>
    <w:p w:rsidR="002C701F" w:rsidRPr="009437FA" w:rsidRDefault="002C701F" w:rsidP="002C701F">
      <w:pPr>
        <w:pStyle w:val="Index1"/>
        <w:spacing w:before="0" w:after="0"/>
        <w:ind w:left="0"/>
        <w:rPr>
          <w:sz w:val="20"/>
          <w:szCs w:val="20"/>
        </w:rPr>
      </w:pPr>
    </w:p>
    <w:p w:rsidR="002C701F" w:rsidRPr="009437FA" w:rsidRDefault="002C701F" w:rsidP="002C701F">
      <w:pPr>
        <w:pStyle w:val="Index1"/>
        <w:spacing w:before="0" w:after="0"/>
        <w:ind w:left="0"/>
        <w:rPr>
          <w:sz w:val="20"/>
          <w:szCs w:val="20"/>
        </w:rPr>
      </w:pPr>
    </w:p>
    <w:p w:rsidR="002C701F" w:rsidRDefault="002C701F" w:rsidP="002C701F">
      <w:pPr>
        <w:pStyle w:val="Index1"/>
        <w:spacing w:before="0" w:after="0"/>
        <w:ind w:left="0"/>
        <w:rPr>
          <w:sz w:val="20"/>
          <w:szCs w:val="20"/>
        </w:rPr>
      </w:pPr>
      <w:r w:rsidRPr="002C701F">
        <w:rPr>
          <w:b/>
          <w:sz w:val="20"/>
          <w:szCs w:val="20"/>
          <w:u w:val="single"/>
        </w:rPr>
        <w:t>Nature de la mission de l’assistant de prévention :</w:t>
      </w:r>
      <w:r w:rsidRPr="002C701F">
        <w:rPr>
          <w:sz w:val="20"/>
          <w:szCs w:val="20"/>
        </w:rPr>
        <w:t xml:space="preserve"> </w:t>
      </w:r>
    </w:p>
    <w:p w:rsidR="002C701F" w:rsidRPr="002C701F" w:rsidRDefault="002C701F" w:rsidP="002C701F">
      <w:pPr>
        <w:pStyle w:val="Index1"/>
        <w:spacing w:before="0" w:after="0"/>
        <w:ind w:left="0"/>
        <w:rPr>
          <w:sz w:val="20"/>
          <w:szCs w:val="20"/>
        </w:rPr>
      </w:pPr>
      <w:r>
        <w:rPr>
          <w:sz w:val="20"/>
          <w:szCs w:val="20"/>
        </w:rPr>
        <w:t>Article</w:t>
      </w:r>
      <w:r w:rsidRPr="002C701F">
        <w:rPr>
          <w:sz w:val="20"/>
          <w:szCs w:val="20"/>
        </w:rPr>
        <w:t xml:space="preserve"> 4-1 du décret 85-603 du 10 juin 1985 modifié relatif à l’hygiène et à la sécurité du travail ainsi qu’à la médecine professionnelle et préventive de la</w:t>
      </w:r>
      <w:r>
        <w:rPr>
          <w:sz w:val="20"/>
          <w:szCs w:val="20"/>
        </w:rPr>
        <w:t xml:space="preserve"> fonction publique territoriale.</w:t>
      </w:r>
    </w:p>
    <w:p w:rsidR="002C701F" w:rsidRPr="009437FA" w:rsidRDefault="002C701F" w:rsidP="002C701F">
      <w:pPr>
        <w:pStyle w:val="Index1"/>
        <w:spacing w:before="0" w:after="0"/>
        <w:ind w:left="0"/>
        <w:rPr>
          <w:sz w:val="20"/>
          <w:szCs w:val="20"/>
        </w:rPr>
      </w:pPr>
    </w:p>
    <w:p w:rsidR="002C701F" w:rsidRPr="009437FA" w:rsidRDefault="002C701F" w:rsidP="002C701F">
      <w:pPr>
        <w:pStyle w:val="Index1"/>
        <w:spacing w:before="0" w:after="0"/>
        <w:ind w:left="0"/>
        <w:rPr>
          <w:sz w:val="20"/>
          <w:szCs w:val="20"/>
        </w:rPr>
      </w:pPr>
      <w:r>
        <w:rPr>
          <w:sz w:val="20"/>
          <w:szCs w:val="20"/>
        </w:rPr>
        <w:t xml:space="preserve">Missions </w:t>
      </w:r>
      <w:r w:rsidRPr="009437FA">
        <w:rPr>
          <w:sz w:val="20"/>
          <w:szCs w:val="20"/>
        </w:rPr>
        <w:t>auprès de l’autorité territoriale :</w:t>
      </w:r>
    </w:p>
    <w:p w:rsidR="002C701F" w:rsidRPr="009437FA" w:rsidRDefault="002C701F" w:rsidP="002C701F">
      <w:pPr>
        <w:pStyle w:val="Index1"/>
        <w:numPr>
          <w:ilvl w:val="0"/>
          <w:numId w:val="6"/>
        </w:numPr>
        <w:spacing w:before="0" w:after="0"/>
        <w:rPr>
          <w:sz w:val="20"/>
          <w:szCs w:val="20"/>
        </w:rPr>
      </w:pPr>
      <w:r w:rsidRPr="009437FA">
        <w:rPr>
          <w:sz w:val="20"/>
          <w:szCs w:val="20"/>
        </w:rPr>
        <w:t>informer et conseiller l’autorité territoriale,</w:t>
      </w:r>
    </w:p>
    <w:p w:rsidR="002C701F" w:rsidRPr="009437FA" w:rsidRDefault="002C701F" w:rsidP="002C701F">
      <w:pPr>
        <w:pStyle w:val="Index1"/>
        <w:numPr>
          <w:ilvl w:val="0"/>
          <w:numId w:val="6"/>
        </w:numPr>
        <w:spacing w:before="0" w:after="0"/>
        <w:rPr>
          <w:sz w:val="20"/>
          <w:szCs w:val="20"/>
        </w:rPr>
      </w:pPr>
      <w:r w:rsidRPr="009437FA">
        <w:rPr>
          <w:sz w:val="20"/>
          <w:szCs w:val="20"/>
        </w:rPr>
        <w:t>lui rendre compte des dysfonctionnements et des difficultés que les agents rencontrent dans l’application des règles d’hygiène et de sécurité au quotidien,</w:t>
      </w:r>
    </w:p>
    <w:p w:rsidR="002C701F" w:rsidRPr="009437FA" w:rsidRDefault="002C701F" w:rsidP="002C701F">
      <w:pPr>
        <w:pStyle w:val="Index1"/>
        <w:numPr>
          <w:ilvl w:val="0"/>
          <w:numId w:val="6"/>
        </w:numPr>
        <w:spacing w:before="0" w:after="0"/>
        <w:rPr>
          <w:sz w:val="20"/>
          <w:szCs w:val="20"/>
        </w:rPr>
      </w:pPr>
      <w:r w:rsidRPr="009437FA">
        <w:rPr>
          <w:sz w:val="20"/>
          <w:szCs w:val="20"/>
        </w:rPr>
        <w:t>assurer la veille technologique et réglementaire en matière de prévention,</w:t>
      </w:r>
    </w:p>
    <w:p w:rsidR="002C701F" w:rsidRPr="009437FA" w:rsidRDefault="002C701F" w:rsidP="002C701F">
      <w:pPr>
        <w:pStyle w:val="Index1"/>
        <w:numPr>
          <w:ilvl w:val="0"/>
          <w:numId w:val="6"/>
        </w:numPr>
        <w:spacing w:before="0" w:after="0"/>
        <w:rPr>
          <w:sz w:val="20"/>
          <w:szCs w:val="20"/>
        </w:rPr>
      </w:pPr>
      <w:r w:rsidRPr="009437FA">
        <w:rPr>
          <w:sz w:val="20"/>
          <w:szCs w:val="20"/>
        </w:rPr>
        <w:t>être force de proposition en matière de prévention,</w:t>
      </w:r>
    </w:p>
    <w:p w:rsidR="002C701F" w:rsidRPr="009437FA" w:rsidRDefault="002C701F" w:rsidP="002C701F">
      <w:pPr>
        <w:pStyle w:val="Index1"/>
        <w:numPr>
          <w:ilvl w:val="0"/>
          <w:numId w:val="6"/>
        </w:numPr>
        <w:spacing w:before="0" w:after="0"/>
        <w:rPr>
          <w:sz w:val="20"/>
          <w:szCs w:val="20"/>
        </w:rPr>
      </w:pPr>
      <w:r w:rsidRPr="009437FA">
        <w:rPr>
          <w:sz w:val="20"/>
          <w:szCs w:val="20"/>
        </w:rPr>
        <w:t>n'est pas responsable de l'application des règles d'hygiène et de sécurité qui incombe à l’autorité territoriale (délégation possible par arrêté à un élu du conseil municipal)</w:t>
      </w:r>
      <w:r>
        <w:rPr>
          <w:sz w:val="20"/>
          <w:szCs w:val="20"/>
        </w:rPr>
        <w:t>.</w:t>
      </w:r>
    </w:p>
    <w:p w:rsidR="002C701F" w:rsidRPr="009437FA" w:rsidRDefault="002C701F" w:rsidP="002C701F">
      <w:pPr>
        <w:pStyle w:val="Index1"/>
        <w:spacing w:before="0" w:after="0"/>
        <w:ind w:left="0"/>
        <w:rPr>
          <w:sz w:val="20"/>
          <w:szCs w:val="20"/>
        </w:rPr>
      </w:pPr>
    </w:p>
    <w:p w:rsidR="002C701F" w:rsidRPr="009437FA" w:rsidRDefault="002C701F" w:rsidP="002C701F">
      <w:pPr>
        <w:pStyle w:val="Index1"/>
        <w:spacing w:before="0" w:after="0"/>
        <w:ind w:left="0"/>
        <w:rPr>
          <w:sz w:val="20"/>
          <w:szCs w:val="20"/>
        </w:rPr>
      </w:pPr>
      <w:r>
        <w:rPr>
          <w:sz w:val="20"/>
          <w:szCs w:val="20"/>
        </w:rPr>
        <w:t xml:space="preserve">Missions </w:t>
      </w:r>
      <w:r w:rsidRPr="009437FA">
        <w:rPr>
          <w:sz w:val="20"/>
          <w:szCs w:val="20"/>
        </w:rPr>
        <w:t>dans la pratique quotidienne :</w:t>
      </w:r>
    </w:p>
    <w:p w:rsidR="002C701F" w:rsidRPr="009437FA" w:rsidRDefault="002C701F" w:rsidP="002C701F">
      <w:pPr>
        <w:pStyle w:val="Index1"/>
        <w:numPr>
          <w:ilvl w:val="0"/>
          <w:numId w:val="7"/>
        </w:numPr>
        <w:spacing w:before="0" w:after="0"/>
        <w:rPr>
          <w:sz w:val="20"/>
          <w:szCs w:val="20"/>
        </w:rPr>
      </w:pPr>
      <w:r w:rsidRPr="009437FA">
        <w:rPr>
          <w:sz w:val="20"/>
          <w:szCs w:val="20"/>
        </w:rPr>
        <w:t>veiller à la bonne application des règles d'hygiène et de sécurité (consignes de sécurité, bonne utilisation du matériel, équipements de protection individuelle,...),</w:t>
      </w:r>
    </w:p>
    <w:p w:rsidR="002C701F" w:rsidRPr="009437FA" w:rsidRDefault="002C701F" w:rsidP="002C701F">
      <w:pPr>
        <w:pStyle w:val="Index1"/>
        <w:numPr>
          <w:ilvl w:val="0"/>
          <w:numId w:val="7"/>
        </w:numPr>
        <w:spacing w:before="0" w:after="0"/>
        <w:rPr>
          <w:sz w:val="20"/>
          <w:szCs w:val="20"/>
        </w:rPr>
      </w:pPr>
      <w:r w:rsidRPr="009437FA">
        <w:rPr>
          <w:sz w:val="20"/>
          <w:szCs w:val="20"/>
        </w:rPr>
        <w:t>aider à la prise en compte de la sécurité dans la préparation et l'organisation du travail,</w:t>
      </w:r>
    </w:p>
    <w:p w:rsidR="002C701F" w:rsidRPr="009437FA" w:rsidRDefault="002C701F" w:rsidP="002C701F">
      <w:pPr>
        <w:pStyle w:val="Index1"/>
        <w:numPr>
          <w:ilvl w:val="0"/>
          <w:numId w:val="7"/>
        </w:numPr>
        <w:spacing w:before="0" w:after="0"/>
        <w:rPr>
          <w:sz w:val="20"/>
          <w:szCs w:val="20"/>
        </w:rPr>
      </w:pPr>
      <w:r w:rsidRPr="009437FA">
        <w:rPr>
          <w:sz w:val="20"/>
          <w:szCs w:val="20"/>
        </w:rPr>
        <w:t>observer les situations de travail,</w:t>
      </w:r>
    </w:p>
    <w:p w:rsidR="002C701F" w:rsidRPr="009437FA" w:rsidRDefault="002C701F" w:rsidP="002C701F">
      <w:pPr>
        <w:pStyle w:val="Index1"/>
        <w:numPr>
          <w:ilvl w:val="0"/>
          <w:numId w:val="7"/>
        </w:numPr>
        <w:spacing w:before="0" w:after="0"/>
        <w:rPr>
          <w:sz w:val="20"/>
          <w:szCs w:val="20"/>
        </w:rPr>
      </w:pPr>
      <w:r w:rsidRPr="009437FA">
        <w:rPr>
          <w:sz w:val="20"/>
          <w:szCs w:val="20"/>
        </w:rPr>
        <w:t>détecter les situations à risques afin de les supprimer ou de les maîtriser,</w:t>
      </w:r>
    </w:p>
    <w:p w:rsidR="002C701F" w:rsidRPr="009437FA" w:rsidRDefault="002C701F" w:rsidP="002C701F">
      <w:pPr>
        <w:pStyle w:val="Index1"/>
        <w:numPr>
          <w:ilvl w:val="0"/>
          <w:numId w:val="7"/>
        </w:numPr>
        <w:spacing w:before="0" w:after="0"/>
        <w:rPr>
          <w:sz w:val="20"/>
          <w:szCs w:val="20"/>
        </w:rPr>
      </w:pPr>
      <w:r w:rsidRPr="009437FA">
        <w:rPr>
          <w:sz w:val="20"/>
          <w:szCs w:val="20"/>
        </w:rPr>
        <w:t>avoir connaissance des accidents du travail et participer à leur analyse,</w:t>
      </w:r>
    </w:p>
    <w:p w:rsidR="002C701F" w:rsidRPr="009437FA" w:rsidRDefault="002C701F" w:rsidP="002C701F">
      <w:pPr>
        <w:pStyle w:val="Index1"/>
        <w:numPr>
          <w:ilvl w:val="0"/>
          <w:numId w:val="7"/>
        </w:numPr>
        <w:spacing w:before="0" w:after="0"/>
        <w:rPr>
          <w:sz w:val="20"/>
          <w:szCs w:val="20"/>
        </w:rPr>
      </w:pPr>
      <w:r w:rsidRPr="009437FA">
        <w:rPr>
          <w:sz w:val="20"/>
          <w:szCs w:val="20"/>
        </w:rPr>
        <w:t>veiller à la bonne tenue des registres de sécurité,</w:t>
      </w:r>
    </w:p>
    <w:p w:rsidR="002C701F" w:rsidRPr="009437FA" w:rsidRDefault="002C701F" w:rsidP="002C701F">
      <w:pPr>
        <w:pStyle w:val="Index1"/>
        <w:numPr>
          <w:ilvl w:val="0"/>
          <w:numId w:val="7"/>
        </w:numPr>
        <w:spacing w:before="0" w:after="0"/>
        <w:rPr>
          <w:sz w:val="20"/>
          <w:szCs w:val="20"/>
        </w:rPr>
      </w:pPr>
      <w:r w:rsidRPr="009437FA">
        <w:rPr>
          <w:sz w:val="20"/>
          <w:szCs w:val="20"/>
        </w:rPr>
        <w:t>communiquer sur la prévention,</w:t>
      </w:r>
    </w:p>
    <w:p w:rsidR="002C701F" w:rsidRPr="009437FA" w:rsidRDefault="002C701F" w:rsidP="002C701F">
      <w:pPr>
        <w:pStyle w:val="Index1"/>
        <w:numPr>
          <w:ilvl w:val="0"/>
          <w:numId w:val="7"/>
        </w:numPr>
        <w:spacing w:before="0" w:after="0"/>
        <w:rPr>
          <w:sz w:val="20"/>
          <w:szCs w:val="20"/>
        </w:rPr>
      </w:pPr>
      <w:r w:rsidRPr="009437FA">
        <w:rPr>
          <w:sz w:val="20"/>
          <w:szCs w:val="20"/>
        </w:rPr>
        <w:t>être consulté sur les projets d'aménagement, de construction de locaux, d'achat de matériel et d'équipement,</w:t>
      </w:r>
    </w:p>
    <w:p w:rsidR="002C701F" w:rsidRPr="009437FA" w:rsidRDefault="002C701F" w:rsidP="002C701F">
      <w:pPr>
        <w:pStyle w:val="Index1"/>
        <w:numPr>
          <w:ilvl w:val="0"/>
          <w:numId w:val="7"/>
        </w:numPr>
        <w:spacing w:before="0" w:after="0"/>
        <w:rPr>
          <w:sz w:val="20"/>
          <w:szCs w:val="20"/>
        </w:rPr>
      </w:pPr>
      <w:r w:rsidRPr="009437FA">
        <w:rPr>
          <w:sz w:val="20"/>
          <w:szCs w:val="20"/>
        </w:rPr>
        <w:t xml:space="preserve">participer </w:t>
      </w:r>
      <w:r w:rsidR="00006582">
        <w:rPr>
          <w:sz w:val="20"/>
          <w:szCs w:val="20"/>
        </w:rPr>
        <w:t xml:space="preserve">à la </w:t>
      </w:r>
      <w:r w:rsidR="00006582" w:rsidRPr="00006582">
        <w:rPr>
          <w:color w:val="92D050"/>
          <w:sz w:val="20"/>
          <w:szCs w:val="20"/>
        </w:rPr>
        <w:t xml:space="preserve">Formation Spécialisée Santé, Sécurité et </w:t>
      </w:r>
      <w:r w:rsidR="00006582">
        <w:rPr>
          <w:color w:val="92D050"/>
          <w:sz w:val="20"/>
          <w:szCs w:val="20"/>
        </w:rPr>
        <w:t xml:space="preserve">Conditions de Travail </w:t>
      </w:r>
      <w:r w:rsidRPr="00006582">
        <w:rPr>
          <w:color w:val="92D050"/>
          <w:sz w:val="20"/>
          <w:szCs w:val="20"/>
        </w:rPr>
        <w:t>local</w:t>
      </w:r>
      <w:r w:rsidR="00006582">
        <w:rPr>
          <w:color w:val="92D050"/>
          <w:sz w:val="20"/>
          <w:szCs w:val="20"/>
        </w:rPr>
        <w:t>e</w:t>
      </w:r>
      <w:bookmarkStart w:id="0" w:name="_GoBack"/>
      <w:bookmarkEnd w:id="0"/>
      <w:r w:rsidRPr="00006582">
        <w:rPr>
          <w:color w:val="92D050"/>
          <w:sz w:val="20"/>
          <w:szCs w:val="20"/>
        </w:rPr>
        <w:t xml:space="preserve"> ou au Comité </w:t>
      </w:r>
      <w:r w:rsidR="00006582" w:rsidRPr="00006582">
        <w:rPr>
          <w:color w:val="92D050"/>
          <w:sz w:val="20"/>
          <w:szCs w:val="20"/>
        </w:rPr>
        <w:t>Social Territorial</w:t>
      </w:r>
      <w:r w:rsidRPr="00006582">
        <w:rPr>
          <w:color w:val="92D050"/>
          <w:sz w:val="20"/>
          <w:szCs w:val="20"/>
        </w:rPr>
        <w:t xml:space="preserve"> départemental </w:t>
      </w:r>
      <w:r w:rsidRPr="009437FA">
        <w:rPr>
          <w:sz w:val="20"/>
          <w:szCs w:val="20"/>
        </w:rPr>
        <w:t>(lorsque le cas de la collectivité est évoqué),</w:t>
      </w:r>
    </w:p>
    <w:p w:rsidR="002C701F" w:rsidRPr="009437FA" w:rsidRDefault="002C701F" w:rsidP="002C701F">
      <w:pPr>
        <w:pStyle w:val="Index1"/>
        <w:numPr>
          <w:ilvl w:val="0"/>
          <w:numId w:val="7"/>
        </w:numPr>
        <w:spacing w:before="0" w:after="0"/>
        <w:rPr>
          <w:sz w:val="20"/>
          <w:szCs w:val="20"/>
        </w:rPr>
      </w:pPr>
      <w:r w:rsidRPr="009437FA">
        <w:rPr>
          <w:sz w:val="20"/>
          <w:szCs w:val="20"/>
        </w:rPr>
        <w:t>contribuer à la réalisation et à la mise à jour du Document Unique,</w:t>
      </w:r>
    </w:p>
    <w:p w:rsidR="002C701F" w:rsidRPr="009437FA" w:rsidRDefault="002C701F" w:rsidP="002C701F">
      <w:pPr>
        <w:pStyle w:val="Index1"/>
        <w:numPr>
          <w:ilvl w:val="0"/>
          <w:numId w:val="7"/>
        </w:numPr>
        <w:spacing w:before="0" w:after="0"/>
        <w:rPr>
          <w:sz w:val="20"/>
          <w:szCs w:val="20"/>
        </w:rPr>
      </w:pPr>
      <w:r w:rsidRPr="009437FA">
        <w:rPr>
          <w:sz w:val="20"/>
          <w:szCs w:val="20"/>
        </w:rPr>
        <w:t>contribuer à la réalisation et à la mise à jour de la fiche des risques professionnels établie par le médecin du SPAT</w:t>
      </w:r>
      <w:r>
        <w:rPr>
          <w:sz w:val="20"/>
          <w:szCs w:val="20"/>
        </w:rPr>
        <w:t>.</w:t>
      </w:r>
    </w:p>
    <w:p w:rsidR="002C701F" w:rsidRPr="009437FA" w:rsidRDefault="002C701F" w:rsidP="002C701F">
      <w:pPr>
        <w:pStyle w:val="Index1"/>
        <w:spacing w:before="0" w:after="0"/>
        <w:ind w:left="0"/>
        <w:rPr>
          <w:sz w:val="20"/>
          <w:szCs w:val="20"/>
        </w:rPr>
      </w:pPr>
    </w:p>
    <w:p w:rsidR="009E66D9" w:rsidRDefault="009E66D9">
      <w:pPr>
        <w:rPr>
          <w:rFonts w:ascii="Arial" w:hAnsi="Arial" w:cs="Arial"/>
          <w:sz w:val="20"/>
          <w:szCs w:val="20"/>
        </w:rPr>
      </w:pPr>
      <w:r>
        <w:rPr>
          <w:sz w:val="20"/>
          <w:szCs w:val="20"/>
        </w:rPr>
        <w:br w:type="page"/>
      </w:r>
    </w:p>
    <w:p w:rsidR="002C701F" w:rsidRPr="002C701F" w:rsidRDefault="002C701F" w:rsidP="002C701F">
      <w:pPr>
        <w:pStyle w:val="Index1"/>
        <w:spacing w:before="0" w:after="0"/>
        <w:ind w:left="0"/>
        <w:rPr>
          <w:b/>
          <w:sz w:val="20"/>
          <w:szCs w:val="20"/>
          <w:u w:val="single"/>
        </w:rPr>
      </w:pPr>
      <w:r w:rsidRPr="002C701F">
        <w:rPr>
          <w:b/>
          <w:sz w:val="20"/>
          <w:szCs w:val="20"/>
          <w:u w:val="single"/>
        </w:rPr>
        <w:lastRenderedPageBreak/>
        <w:t xml:space="preserve">Moyens d’exercice de la mission : </w:t>
      </w:r>
    </w:p>
    <w:p w:rsidR="002C701F" w:rsidRDefault="002C701F" w:rsidP="00B707AB">
      <w:pPr>
        <w:pStyle w:val="Titre1"/>
        <w:shd w:val="clear" w:color="auto" w:fill="FFFFFF"/>
        <w:spacing w:before="0" w:beforeAutospacing="0" w:after="75" w:afterAutospacing="0"/>
        <w:rPr>
          <w:rFonts w:ascii="Arial" w:eastAsiaTheme="minorHAnsi" w:hAnsi="Arial" w:cs="Arial"/>
          <w:b w:val="0"/>
          <w:bCs w:val="0"/>
          <w:kern w:val="0"/>
          <w:sz w:val="20"/>
          <w:szCs w:val="20"/>
          <w:lang w:eastAsia="en-US"/>
        </w:rPr>
      </w:pPr>
      <w:r w:rsidRPr="00B707AB">
        <w:rPr>
          <w:rFonts w:ascii="Arial" w:eastAsiaTheme="minorHAnsi" w:hAnsi="Arial" w:cs="Arial"/>
          <w:b w:val="0"/>
          <w:bCs w:val="0"/>
          <w:kern w:val="0"/>
          <w:sz w:val="20"/>
          <w:szCs w:val="20"/>
          <w:lang w:eastAsia="en-US"/>
        </w:rPr>
        <w:t xml:space="preserve">L’assistant de prévention bénéficie, conformément à </w:t>
      </w:r>
      <w:r w:rsidR="00B707AB" w:rsidRPr="00B707AB">
        <w:rPr>
          <w:rFonts w:ascii="Arial" w:eastAsiaTheme="minorHAnsi" w:hAnsi="Arial" w:cs="Arial"/>
          <w:b w:val="0"/>
          <w:bCs w:val="0"/>
          <w:kern w:val="0"/>
          <w:sz w:val="20"/>
          <w:szCs w:val="20"/>
          <w:lang w:eastAsia="en-US"/>
        </w:rPr>
        <w:t>l’Arrêté du 29 janvier 2015</w:t>
      </w:r>
      <w:r w:rsidR="00B707AB">
        <w:rPr>
          <w:rFonts w:ascii="Arial" w:eastAsiaTheme="minorHAnsi" w:hAnsi="Arial" w:cs="Arial"/>
          <w:b w:val="0"/>
          <w:bCs w:val="0"/>
          <w:kern w:val="0"/>
          <w:sz w:val="20"/>
          <w:szCs w:val="20"/>
          <w:lang w:eastAsia="en-US"/>
        </w:rPr>
        <w:t> :</w:t>
      </w:r>
    </w:p>
    <w:p w:rsidR="002C701F" w:rsidRDefault="002C701F" w:rsidP="009E66D9">
      <w:pPr>
        <w:pStyle w:val="Index1"/>
        <w:numPr>
          <w:ilvl w:val="0"/>
          <w:numId w:val="8"/>
        </w:numPr>
        <w:spacing w:before="0" w:after="0"/>
        <w:rPr>
          <w:sz w:val="20"/>
          <w:szCs w:val="20"/>
        </w:rPr>
      </w:pPr>
      <w:r w:rsidRPr="009437FA">
        <w:rPr>
          <w:sz w:val="20"/>
          <w:szCs w:val="20"/>
        </w:rPr>
        <w:t>de la formation préalable à la prise de fonction de cinq jours,</w:t>
      </w:r>
    </w:p>
    <w:p w:rsidR="002C701F" w:rsidRPr="009437FA" w:rsidRDefault="002C701F" w:rsidP="009E66D9">
      <w:pPr>
        <w:pStyle w:val="Index1"/>
        <w:numPr>
          <w:ilvl w:val="0"/>
          <w:numId w:val="8"/>
        </w:numPr>
        <w:spacing w:before="0" w:after="0"/>
        <w:rPr>
          <w:sz w:val="20"/>
          <w:szCs w:val="20"/>
        </w:rPr>
      </w:pPr>
      <w:r>
        <w:rPr>
          <w:sz w:val="20"/>
          <w:szCs w:val="20"/>
        </w:rPr>
        <w:t>d’une formation continue de 2 jours la deuxième année,</w:t>
      </w:r>
    </w:p>
    <w:p w:rsidR="002C701F" w:rsidRDefault="002C701F" w:rsidP="009E66D9">
      <w:pPr>
        <w:pStyle w:val="Index1"/>
        <w:numPr>
          <w:ilvl w:val="0"/>
          <w:numId w:val="8"/>
        </w:numPr>
        <w:spacing w:before="0" w:after="0"/>
        <w:rPr>
          <w:sz w:val="20"/>
          <w:szCs w:val="20"/>
        </w:rPr>
      </w:pPr>
      <w:r w:rsidRPr="009437FA">
        <w:rPr>
          <w:sz w:val="20"/>
          <w:szCs w:val="20"/>
        </w:rPr>
        <w:t xml:space="preserve">d’une formation continue </w:t>
      </w:r>
      <w:r>
        <w:rPr>
          <w:sz w:val="20"/>
          <w:szCs w:val="20"/>
        </w:rPr>
        <w:t>d’une journée les années suivantes</w:t>
      </w:r>
      <w:r w:rsidRPr="009437FA">
        <w:rPr>
          <w:sz w:val="20"/>
          <w:szCs w:val="20"/>
        </w:rPr>
        <w:t>.</w:t>
      </w:r>
    </w:p>
    <w:p w:rsidR="002C701F" w:rsidRDefault="002C701F" w:rsidP="002C701F">
      <w:pPr>
        <w:pStyle w:val="Index1"/>
        <w:spacing w:before="0" w:after="0"/>
        <w:ind w:left="0"/>
        <w:rPr>
          <w:sz w:val="20"/>
          <w:szCs w:val="20"/>
        </w:rPr>
      </w:pPr>
    </w:p>
    <w:p w:rsidR="002C701F" w:rsidRPr="00946ADE" w:rsidRDefault="002C701F" w:rsidP="002C701F">
      <w:pPr>
        <w:pStyle w:val="Index1"/>
        <w:spacing w:before="0" w:after="0"/>
        <w:ind w:left="0"/>
        <w:rPr>
          <w:sz w:val="20"/>
          <w:szCs w:val="20"/>
        </w:rPr>
      </w:pPr>
      <w:r>
        <w:rPr>
          <w:sz w:val="20"/>
          <w:szCs w:val="20"/>
        </w:rPr>
        <w:t>Au besoin, l’assistant de prévention pourra suivre des formations ou des sensibilisations complémentaires spécifiques et relatives à la prévention des risques professionnels pour faciliter la mise en place d’actions d’amélioration dans la collectivité.</w:t>
      </w:r>
    </w:p>
    <w:p w:rsidR="002C701F" w:rsidRPr="009437FA" w:rsidRDefault="002C701F" w:rsidP="002C701F">
      <w:pPr>
        <w:pStyle w:val="Index1"/>
        <w:spacing w:before="0" w:after="0"/>
        <w:ind w:left="0"/>
        <w:rPr>
          <w:sz w:val="20"/>
          <w:szCs w:val="20"/>
        </w:rPr>
      </w:pPr>
    </w:p>
    <w:p w:rsidR="002C701F" w:rsidRPr="009437FA" w:rsidRDefault="002C701F" w:rsidP="002C701F">
      <w:pPr>
        <w:pStyle w:val="Index1"/>
        <w:spacing w:before="0" w:after="0"/>
        <w:ind w:left="0"/>
        <w:rPr>
          <w:sz w:val="20"/>
          <w:szCs w:val="20"/>
        </w:rPr>
      </w:pPr>
      <w:r w:rsidRPr="009437FA">
        <w:rPr>
          <w:sz w:val="20"/>
          <w:szCs w:val="20"/>
        </w:rPr>
        <w:t xml:space="preserve">L’assistant de prévention et sa mission seront présentés à l'ensemble du personnel par son élu référent afin d'affirmer sa légitimité en matière de prévention des risques professionnels. </w:t>
      </w:r>
    </w:p>
    <w:p w:rsidR="002C701F" w:rsidRPr="009437FA" w:rsidRDefault="002C701F" w:rsidP="002C701F">
      <w:pPr>
        <w:pStyle w:val="Index1"/>
        <w:spacing w:before="0" w:after="0"/>
        <w:ind w:left="0"/>
        <w:rPr>
          <w:sz w:val="20"/>
          <w:szCs w:val="20"/>
        </w:rPr>
      </w:pPr>
    </w:p>
    <w:p w:rsidR="002C701F" w:rsidRPr="009437FA" w:rsidRDefault="002C701F" w:rsidP="002C701F">
      <w:pPr>
        <w:pStyle w:val="Index1"/>
        <w:spacing w:before="0" w:after="0"/>
        <w:ind w:left="0"/>
        <w:rPr>
          <w:sz w:val="20"/>
          <w:szCs w:val="20"/>
        </w:rPr>
      </w:pPr>
      <w:r w:rsidRPr="009437FA">
        <w:rPr>
          <w:sz w:val="20"/>
          <w:szCs w:val="20"/>
        </w:rPr>
        <w:t>L’assistant de prévention bénéficie d'un droit d'accès à tous les locaux de la collectivité.</w:t>
      </w:r>
    </w:p>
    <w:p w:rsidR="002C701F" w:rsidRPr="009437FA" w:rsidRDefault="002C701F" w:rsidP="002C701F">
      <w:pPr>
        <w:pStyle w:val="Index1"/>
        <w:spacing w:before="0" w:after="0"/>
        <w:ind w:left="0"/>
        <w:rPr>
          <w:sz w:val="20"/>
          <w:szCs w:val="20"/>
        </w:rPr>
      </w:pPr>
    </w:p>
    <w:p w:rsidR="002C701F" w:rsidRPr="009437FA" w:rsidRDefault="002C701F" w:rsidP="002C701F">
      <w:pPr>
        <w:pStyle w:val="Index1"/>
        <w:spacing w:before="0" w:after="0"/>
        <w:ind w:left="0"/>
        <w:rPr>
          <w:sz w:val="20"/>
          <w:szCs w:val="20"/>
        </w:rPr>
      </w:pPr>
      <w:r w:rsidRPr="009437FA">
        <w:rPr>
          <w:sz w:val="20"/>
          <w:szCs w:val="20"/>
        </w:rPr>
        <w:t>L’assistant de prévention bénéfice d'un accès à tous les documents lui permettant de remplir sa mission (rapport de visites du SPAT, consignes de travail, appels d'offres, …).</w:t>
      </w:r>
    </w:p>
    <w:p w:rsidR="002C701F" w:rsidRPr="009437FA" w:rsidRDefault="002C701F" w:rsidP="002C701F">
      <w:pPr>
        <w:pStyle w:val="Index1"/>
        <w:spacing w:before="0" w:after="0"/>
        <w:ind w:left="0"/>
        <w:rPr>
          <w:sz w:val="20"/>
          <w:szCs w:val="20"/>
        </w:rPr>
      </w:pPr>
    </w:p>
    <w:p w:rsidR="002C701F" w:rsidRPr="009437FA" w:rsidRDefault="002C701F" w:rsidP="002C701F">
      <w:pPr>
        <w:pStyle w:val="Index1"/>
        <w:spacing w:before="0" w:after="0"/>
        <w:ind w:left="0"/>
        <w:rPr>
          <w:sz w:val="20"/>
          <w:szCs w:val="20"/>
        </w:rPr>
      </w:pPr>
      <w:r w:rsidRPr="009437FA">
        <w:rPr>
          <w:sz w:val="20"/>
          <w:szCs w:val="20"/>
        </w:rPr>
        <w:t xml:space="preserve">L’assistant de prévention a accès aux matériels suivants : </w:t>
      </w:r>
      <w:r w:rsidRPr="00D81B6B">
        <w:rPr>
          <w:i/>
          <w:color w:val="86C0C9" w:themeColor="accent3"/>
          <w:sz w:val="20"/>
          <w:szCs w:val="20"/>
        </w:rPr>
        <w:t>(préciser les moyens à disposition)</w:t>
      </w:r>
    </w:p>
    <w:p w:rsidR="002C701F" w:rsidRDefault="002C701F" w:rsidP="00D81B6B">
      <w:pPr>
        <w:pStyle w:val="Index1"/>
        <w:numPr>
          <w:ilvl w:val="0"/>
          <w:numId w:val="9"/>
        </w:numPr>
        <w:spacing w:before="0" w:after="0"/>
        <w:rPr>
          <w:sz w:val="20"/>
          <w:szCs w:val="20"/>
        </w:rPr>
      </w:pPr>
      <w:r w:rsidRPr="009437FA">
        <w:rPr>
          <w:sz w:val="20"/>
          <w:szCs w:val="20"/>
        </w:rPr>
        <w:t>ordinateur avec accès Internet</w:t>
      </w:r>
      <w:r>
        <w:rPr>
          <w:sz w:val="20"/>
          <w:szCs w:val="20"/>
        </w:rPr>
        <w:t xml:space="preserve"> et outils bureautiques,</w:t>
      </w:r>
    </w:p>
    <w:p w:rsidR="002C701F" w:rsidRPr="009437FA" w:rsidRDefault="002C701F" w:rsidP="00D81B6B">
      <w:pPr>
        <w:pStyle w:val="Index1"/>
        <w:numPr>
          <w:ilvl w:val="0"/>
          <w:numId w:val="9"/>
        </w:numPr>
        <w:spacing w:before="0" w:after="0"/>
        <w:rPr>
          <w:sz w:val="20"/>
          <w:szCs w:val="20"/>
        </w:rPr>
      </w:pPr>
      <w:r>
        <w:rPr>
          <w:sz w:val="20"/>
          <w:szCs w:val="20"/>
        </w:rPr>
        <w:t>boite mail dédiée,</w:t>
      </w:r>
    </w:p>
    <w:p w:rsidR="002C701F" w:rsidRPr="009437FA" w:rsidRDefault="002C701F" w:rsidP="00D81B6B">
      <w:pPr>
        <w:pStyle w:val="Index1"/>
        <w:numPr>
          <w:ilvl w:val="0"/>
          <w:numId w:val="9"/>
        </w:numPr>
        <w:spacing w:before="0" w:after="0"/>
        <w:rPr>
          <w:sz w:val="20"/>
          <w:szCs w:val="20"/>
        </w:rPr>
      </w:pPr>
      <w:r>
        <w:rPr>
          <w:sz w:val="20"/>
          <w:szCs w:val="20"/>
        </w:rPr>
        <w:t>appareil photo ou téléphone portable avec appareil photo,</w:t>
      </w:r>
    </w:p>
    <w:p w:rsidR="002C701F" w:rsidRPr="009437FA" w:rsidRDefault="002C701F" w:rsidP="00D81B6B">
      <w:pPr>
        <w:pStyle w:val="Index1"/>
        <w:numPr>
          <w:ilvl w:val="0"/>
          <w:numId w:val="9"/>
        </w:numPr>
        <w:spacing w:before="0" w:after="0"/>
        <w:rPr>
          <w:sz w:val="20"/>
          <w:szCs w:val="20"/>
        </w:rPr>
      </w:pPr>
      <w:r w:rsidRPr="009437FA">
        <w:rPr>
          <w:sz w:val="20"/>
          <w:szCs w:val="20"/>
        </w:rPr>
        <w:t xml:space="preserve">véhicule </w:t>
      </w:r>
      <w:r w:rsidRPr="00D81B6B">
        <w:rPr>
          <w:i/>
          <w:color w:val="86C0C9" w:themeColor="accent3"/>
          <w:sz w:val="20"/>
          <w:szCs w:val="20"/>
        </w:rPr>
        <w:t>(à défaut, les frais de déplacements avec son véhicule personnel seraient remboursés)</w:t>
      </w:r>
    </w:p>
    <w:p w:rsidR="002C701F" w:rsidRPr="009437FA" w:rsidRDefault="002C701F" w:rsidP="00D81B6B">
      <w:pPr>
        <w:pStyle w:val="Index1"/>
        <w:numPr>
          <w:ilvl w:val="0"/>
          <w:numId w:val="9"/>
        </w:numPr>
        <w:spacing w:before="0" w:after="0"/>
        <w:rPr>
          <w:sz w:val="20"/>
          <w:szCs w:val="20"/>
        </w:rPr>
      </w:pPr>
      <w:r w:rsidRPr="009437FA">
        <w:rPr>
          <w:sz w:val="20"/>
          <w:szCs w:val="20"/>
        </w:rPr>
        <w:t>…</w:t>
      </w:r>
    </w:p>
    <w:p w:rsidR="002C701F" w:rsidRPr="009437FA" w:rsidRDefault="002C701F" w:rsidP="002C701F">
      <w:pPr>
        <w:pStyle w:val="Index1"/>
        <w:spacing w:before="0" w:after="0"/>
        <w:ind w:left="0"/>
        <w:rPr>
          <w:sz w:val="20"/>
          <w:szCs w:val="20"/>
        </w:rPr>
      </w:pPr>
    </w:p>
    <w:p w:rsidR="002C701F" w:rsidRPr="009437FA" w:rsidRDefault="002C701F" w:rsidP="002C701F">
      <w:pPr>
        <w:pStyle w:val="Index1"/>
        <w:spacing w:before="0" w:after="0"/>
        <w:ind w:left="0"/>
        <w:rPr>
          <w:sz w:val="20"/>
          <w:szCs w:val="20"/>
        </w:rPr>
      </w:pPr>
      <w:r w:rsidRPr="009437FA">
        <w:rPr>
          <w:sz w:val="20"/>
          <w:szCs w:val="20"/>
        </w:rPr>
        <w:t>L’assistant de prévention peut faire appel à tout instant au service SPAT du Centre de Gestion afin de recueillir les informations nécessaires à sa mission.</w:t>
      </w:r>
    </w:p>
    <w:p w:rsidR="002C701F" w:rsidRPr="009437FA" w:rsidRDefault="002C701F" w:rsidP="002C701F">
      <w:pPr>
        <w:pStyle w:val="Index1"/>
        <w:spacing w:before="0" w:after="0"/>
        <w:ind w:left="0"/>
        <w:rPr>
          <w:sz w:val="20"/>
          <w:szCs w:val="20"/>
        </w:rPr>
      </w:pPr>
    </w:p>
    <w:p w:rsidR="002C701F" w:rsidRPr="009437FA" w:rsidRDefault="002C701F" w:rsidP="002C701F">
      <w:pPr>
        <w:pStyle w:val="Index1"/>
        <w:spacing w:before="0" w:after="0"/>
        <w:ind w:left="0"/>
        <w:rPr>
          <w:sz w:val="20"/>
          <w:szCs w:val="20"/>
        </w:rPr>
      </w:pPr>
      <w:r w:rsidRPr="009437FA">
        <w:rPr>
          <w:sz w:val="20"/>
          <w:szCs w:val="20"/>
        </w:rPr>
        <w:t>L’assistant de prévention peut participer aux réunions organisées dans le cadre du réseau des assistants de prévention de la Mayenne organisé par le CDG 53, sous réserve des nécessités de service et de l'accord de son autorité territoriale.</w:t>
      </w:r>
    </w:p>
    <w:p w:rsidR="002C701F" w:rsidRPr="009437FA" w:rsidRDefault="002C701F" w:rsidP="002C701F">
      <w:pPr>
        <w:pStyle w:val="Index1"/>
        <w:spacing w:before="0" w:after="0"/>
        <w:ind w:left="0"/>
        <w:rPr>
          <w:sz w:val="20"/>
          <w:szCs w:val="20"/>
        </w:rPr>
      </w:pPr>
    </w:p>
    <w:p w:rsidR="002C701F" w:rsidRPr="00D81B6B" w:rsidRDefault="002C701F" w:rsidP="002C701F">
      <w:pPr>
        <w:pStyle w:val="Index1"/>
        <w:spacing w:before="0" w:after="0"/>
        <w:ind w:left="0"/>
        <w:rPr>
          <w:i/>
          <w:color w:val="86C0C9" w:themeColor="accent3"/>
          <w:sz w:val="20"/>
          <w:szCs w:val="20"/>
        </w:rPr>
      </w:pPr>
      <w:r w:rsidRPr="00D81B6B">
        <w:rPr>
          <w:i/>
          <w:color w:val="86C0C9" w:themeColor="accent3"/>
          <w:sz w:val="20"/>
          <w:szCs w:val="20"/>
        </w:rPr>
        <w:t>S’il y a plusieurs assistants de prévention dans la collectivité, il est possible de prévoir des rencontres entre eux.</w:t>
      </w:r>
    </w:p>
    <w:p w:rsidR="002C701F" w:rsidRPr="009437FA" w:rsidRDefault="002C701F" w:rsidP="002C701F">
      <w:pPr>
        <w:pStyle w:val="Index1"/>
        <w:spacing w:before="0" w:after="0"/>
        <w:ind w:left="0"/>
        <w:rPr>
          <w:sz w:val="20"/>
          <w:szCs w:val="20"/>
        </w:rPr>
      </w:pPr>
    </w:p>
    <w:p w:rsidR="002C701F" w:rsidRPr="009437FA" w:rsidRDefault="002C701F" w:rsidP="002C701F">
      <w:pPr>
        <w:pStyle w:val="Index1"/>
        <w:spacing w:before="0" w:after="0"/>
        <w:ind w:left="0"/>
        <w:rPr>
          <w:sz w:val="20"/>
          <w:szCs w:val="20"/>
        </w:rPr>
      </w:pPr>
    </w:p>
    <w:p w:rsidR="002C701F" w:rsidRPr="002C701F" w:rsidRDefault="002C701F" w:rsidP="002C701F">
      <w:pPr>
        <w:pStyle w:val="Index1"/>
        <w:spacing w:before="0" w:after="0"/>
        <w:ind w:left="0"/>
        <w:rPr>
          <w:b/>
          <w:sz w:val="20"/>
          <w:szCs w:val="20"/>
          <w:u w:val="single"/>
        </w:rPr>
      </w:pPr>
      <w:r w:rsidRPr="002C701F">
        <w:rPr>
          <w:b/>
          <w:sz w:val="20"/>
          <w:szCs w:val="20"/>
          <w:u w:val="single"/>
        </w:rPr>
        <w:t>Temps accordé à l’exercice de cette mission :</w:t>
      </w:r>
    </w:p>
    <w:p w:rsidR="002C701F" w:rsidRPr="009437FA" w:rsidRDefault="002C701F" w:rsidP="002C701F">
      <w:pPr>
        <w:pStyle w:val="Index1"/>
        <w:spacing w:before="0" w:after="0"/>
        <w:ind w:left="0"/>
        <w:rPr>
          <w:sz w:val="20"/>
          <w:szCs w:val="20"/>
        </w:rPr>
      </w:pPr>
      <w:r w:rsidRPr="009437FA">
        <w:rPr>
          <w:sz w:val="20"/>
          <w:szCs w:val="20"/>
        </w:rPr>
        <w:t>L’assistant de prévention exerce cette mission sur son temps de travail.</w:t>
      </w:r>
    </w:p>
    <w:p w:rsidR="002C701F" w:rsidRPr="009437FA" w:rsidRDefault="002C701F" w:rsidP="002C701F">
      <w:pPr>
        <w:pStyle w:val="Index1"/>
        <w:spacing w:before="0" w:after="0"/>
        <w:ind w:left="0"/>
        <w:rPr>
          <w:sz w:val="20"/>
          <w:szCs w:val="20"/>
        </w:rPr>
      </w:pPr>
    </w:p>
    <w:p w:rsidR="002C701F" w:rsidRPr="009437FA" w:rsidRDefault="00D81B6B" w:rsidP="002C701F">
      <w:pPr>
        <w:pStyle w:val="Index1"/>
        <w:spacing w:before="0" w:after="0"/>
        <w:ind w:left="0"/>
        <w:rPr>
          <w:sz w:val="20"/>
          <w:szCs w:val="20"/>
        </w:rPr>
      </w:pPr>
      <w:r w:rsidRPr="00B1797F">
        <w:rPr>
          <w:sz w:val="20"/>
          <w:szCs w:val="20"/>
        </w:rPr>
        <w:t>_________</w:t>
      </w:r>
      <w:r>
        <w:rPr>
          <w:sz w:val="20"/>
          <w:szCs w:val="20"/>
        </w:rPr>
        <w:t xml:space="preserve"> </w:t>
      </w:r>
      <w:r w:rsidR="002C701F" w:rsidRPr="00D81B6B">
        <w:rPr>
          <w:i/>
          <w:color w:val="86C0C9" w:themeColor="accent3"/>
          <w:sz w:val="20"/>
          <w:szCs w:val="20"/>
        </w:rPr>
        <w:t>heures / jours par semaine / mois / trimestre</w:t>
      </w:r>
      <w:r w:rsidR="002C701F" w:rsidRPr="009437FA">
        <w:rPr>
          <w:sz w:val="20"/>
          <w:szCs w:val="20"/>
        </w:rPr>
        <w:t xml:space="preserve"> sont dégagées à l’agent afin qu’il exerce sa mission. Sous réserve des nécessités de service, ces permanences peuvent être repositionnée</w:t>
      </w:r>
      <w:r w:rsidR="003836B2">
        <w:rPr>
          <w:sz w:val="20"/>
          <w:szCs w:val="20"/>
        </w:rPr>
        <w:t>s</w:t>
      </w:r>
      <w:r w:rsidR="002C701F" w:rsidRPr="009437FA">
        <w:rPr>
          <w:sz w:val="20"/>
          <w:szCs w:val="20"/>
        </w:rPr>
        <w:t xml:space="preserve"> ultérieurement si elles n’ont pu se tenir.</w:t>
      </w:r>
    </w:p>
    <w:p w:rsidR="002C701F" w:rsidRPr="009437FA" w:rsidRDefault="002C701F" w:rsidP="002C701F">
      <w:pPr>
        <w:pStyle w:val="Index1"/>
        <w:spacing w:before="0" w:after="0"/>
        <w:ind w:left="0"/>
        <w:rPr>
          <w:sz w:val="20"/>
          <w:szCs w:val="20"/>
        </w:rPr>
      </w:pPr>
      <w:r w:rsidRPr="009437FA">
        <w:rPr>
          <w:sz w:val="20"/>
          <w:szCs w:val="20"/>
        </w:rPr>
        <w:t>Ce temp</w:t>
      </w:r>
      <w:r w:rsidR="003836B2">
        <w:rPr>
          <w:sz w:val="20"/>
          <w:szCs w:val="20"/>
        </w:rPr>
        <w:t xml:space="preserve">s d’exercice de la mission </w:t>
      </w:r>
      <w:r w:rsidRPr="009437FA">
        <w:rPr>
          <w:sz w:val="20"/>
          <w:szCs w:val="20"/>
        </w:rPr>
        <w:t xml:space="preserve">peut varier en fonction des </w:t>
      </w:r>
      <w:r w:rsidR="003836B2">
        <w:rPr>
          <w:sz w:val="20"/>
          <w:szCs w:val="20"/>
        </w:rPr>
        <w:t>priorités</w:t>
      </w:r>
      <w:r w:rsidRPr="009437FA">
        <w:rPr>
          <w:sz w:val="20"/>
          <w:szCs w:val="20"/>
        </w:rPr>
        <w:t xml:space="preserve"> définies lors des rencontres avec le référent désigné par la collectivité.</w:t>
      </w:r>
    </w:p>
    <w:p w:rsidR="002C701F" w:rsidRPr="009437FA" w:rsidRDefault="002C701F" w:rsidP="002C701F">
      <w:pPr>
        <w:pStyle w:val="Index1"/>
        <w:spacing w:before="0" w:after="0"/>
        <w:ind w:left="0"/>
        <w:rPr>
          <w:sz w:val="20"/>
          <w:szCs w:val="20"/>
        </w:rPr>
      </w:pPr>
    </w:p>
    <w:p w:rsidR="002C701F" w:rsidRPr="009437FA" w:rsidRDefault="002C701F" w:rsidP="002C701F">
      <w:pPr>
        <w:pStyle w:val="Index1"/>
        <w:spacing w:before="0" w:after="0"/>
        <w:ind w:left="0"/>
        <w:rPr>
          <w:sz w:val="20"/>
          <w:szCs w:val="20"/>
        </w:rPr>
      </w:pPr>
    </w:p>
    <w:p w:rsidR="002C701F" w:rsidRPr="002C701F" w:rsidRDefault="002C701F" w:rsidP="002C701F">
      <w:pPr>
        <w:pStyle w:val="Index1"/>
        <w:spacing w:before="0" w:after="0"/>
        <w:ind w:left="0"/>
        <w:rPr>
          <w:b/>
          <w:sz w:val="20"/>
          <w:szCs w:val="20"/>
          <w:u w:val="single"/>
        </w:rPr>
      </w:pPr>
      <w:r w:rsidRPr="002C701F">
        <w:rPr>
          <w:b/>
          <w:sz w:val="20"/>
          <w:szCs w:val="20"/>
          <w:u w:val="single"/>
        </w:rPr>
        <w:t>Limites de la fonction d’assistant de prévention :</w:t>
      </w:r>
    </w:p>
    <w:p w:rsidR="002C701F" w:rsidRPr="002C701F" w:rsidRDefault="002C701F" w:rsidP="002C701F">
      <w:pPr>
        <w:pStyle w:val="Index1"/>
        <w:spacing w:before="0" w:after="0"/>
        <w:ind w:left="0"/>
        <w:rPr>
          <w:sz w:val="20"/>
          <w:szCs w:val="20"/>
        </w:rPr>
      </w:pPr>
    </w:p>
    <w:p w:rsidR="002C701F" w:rsidRPr="009437FA" w:rsidRDefault="002C701F" w:rsidP="002C701F">
      <w:pPr>
        <w:pStyle w:val="Index1"/>
        <w:spacing w:before="0" w:after="0"/>
        <w:ind w:left="0"/>
        <w:rPr>
          <w:sz w:val="20"/>
          <w:szCs w:val="20"/>
        </w:rPr>
      </w:pPr>
      <w:r w:rsidRPr="009437FA">
        <w:rPr>
          <w:sz w:val="20"/>
          <w:szCs w:val="20"/>
        </w:rPr>
        <w:t xml:space="preserve">L’assistant de prévention n’a pas de pouvoir de décision ou de contrôle. Il ne fait qu’observer, conseiller et proposer des actions pour améliorer les conditions de travail des agents. </w:t>
      </w:r>
    </w:p>
    <w:p w:rsidR="002C701F" w:rsidRPr="009437FA" w:rsidRDefault="002C701F" w:rsidP="002C701F">
      <w:pPr>
        <w:pStyle w:val="Index1"/>
        <w:spacing w:before="0" w:after="0"/>
        <w:ind w:left="0"/>
        <w:rPr>
          <w:sz w:val="20"/>
          <w:szCs w:val="20"/>
        </w:rPr>
      </w:pPr>
      <w:r w:rsidRPr="009437FA">
        <w:rPr>
          <w:sz w:val="20"/>
          <w:szCs w:val="20"/>
        </w:rPr>
        <w:t xml:space="preserve">L’assistant de prévention n’a donc pas de responsabilité en matière d’hygiène et de </w:t>
      </w:r>
      <w:r w:rsidR="00D81B6B">
        <w:rPr>
          <w:sz w:val="20"/>
          <w:szCs w:val="20"/>
        </w:rPr>
        <w:t>sécurité.</w:t>
      </w:r>
    </w:p>
    <w:p w:rsidR="002C701F" w:rsidRPr="009437FA" w:rsidRDefault="002C701F" w:rsidP="002C701F">
      <w:pPr>
        <w:pStyle w:val="Index1"/>
        <w:spacing w:before="0" w:after="0"/>
        <w:ind w:left="0"/>
        <w:rPr>
          <w:sz w:val="20"/>
          <w:szCs w:val="20"/>
        </w:rPr>
      </w:pPr>
    </w:p>
    <w:p w:rsidR="002C701F" w:rsidRPr="002C701F" w:rsidRDefault="002C701F" w:rsidP="002C701F">
      <w:pPr>
        <w:pStyle w:val="Index1"/>
        <w:spacing w:before="0" w:after="0"/>
        <w:ind w:left="0"/>
        <w:rPr>
          <w:sz w:val="20"/>
          <w:szCs w:val="20"/>
        </w:rPr>
      </w:pPr>
      <w:r w:rsidRPr="002C701F">
        <w:rPr>
          <w:sz w:val="20"/>
          <w:szCs w:val="20"/>
        </w:rPr>
        <w:t xml:space="preserve">La désignation d’un assistant de prévention est sans incidence sur le principe de responsabilité de l'autorité territoriale, laquelle est chargée de veiller à la santé et à la sécurité des agents placés sous son autorité. </w:t>
      </w:r>
    </w:p>
    <w:p w:rsidR="002C701F" w:rsidRPr="002C701F" w:rsidRDefault="002C701F" w:rsidP="002C701F">
      <w:pPr>
        <w:pStyle w:val="Index1"/>
        <w:spacing w:before="0" w:after="0"/>
        <w:ind w:left="0"/>
        <w:rPr>
          <w:sz w:val="20"/>
          <w:szCs w:val="20"/>
        </w:rPr>
      </w:pPr>
    </w:p>
    <w:p w:rsidR="002C701F" w:rsidRPr="002C701F" w:rsidRDefault="002C701F" w:rsidP="002C701F">
      <w:pPr>
        <w:pStyle w:val="Index1"/>
        <w:spacing w:before="0" w:after="0"/>
        <w:ind w:left="0"/>
        <w:rPr>
          <w:sz w:val="20"/>
          <w:szCs w:val="20"/>
        </w:rPr>
      </w:pPr>
    </w:p>
    <w:p w:rsidR="006540C9" w:rsidRDefault="006C1AA8" w:rsidP="006C1AA8">
      <w:pPr>
        <w:pStyle w:val="Index1"/>
        <w:spacing w:before="0" w:after="0"/>
        <w:ind w:left="6237"/>
        <w:rPr>
          <w:sz w:val="20"/>
          <w:szCs w:val="20"/>
        </w:rPr>
      </w:pPr>
      <w:r w:rsidRPr="00EC6D2C">
        <w:rPr>
          <w:noProof/>
          <w:lang w:eastAsia="fr-FR"/>
        </w:rPr>
        <mc:AlternateContent>
          <mc:Choice Requires="wps">
            <w:drawing>
              <wp:anchor distT="0" distB="0" distL="114300" distR="114300" simplePos="0" relativeHeight="251659264" behindDoc="0" locked="0" layoutInCell="1" allowOverlap="1" wp14:anchorId="1CEDE99C" wp14:editId="6E27C835">
                <wp:simplePos x="0" y="0"/>
                <wp:positionH relativeFrom="column">
                  <wp:posOffset>-52070</wp:posOffset>
                </wp:positionH>
                <wp:positionV relativeFrom="paragraph">
                  <wp:posOffset>92710</wp:posOffset>
                </wp:positionV>
                <wp:extent cx="3165475" cy="1403985"/>
                <wp:effectExtent l="0" t="0" r="0" b="571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1403985"/>
                        </a:xfrm>
                        <a:prstGeom prst="rect">
                          <a:avLst/>
                        </a:prstGeom>
                        <a:solidFill>
                          <a:srgbClr val="FFFFFF"/>
                        </a:solidFill>
                        <a:ln w="9525">
                          <a:noFill/>
                          <a:miter lim="800000"/>
                          <a:headEnd/>
                          <a:tailEnd/>
                        </a:ln>
                      </wps:spPr>
                      <wps:txbx>
                        <w:txbxContent>
                          <w:p w:rsidR="006C1AA8" w:rsidRPr="00EC6D2C" w:rsidRDefault="006C1AA8" w:rsidP="006C1AA8">
                            <w:pPr>
                              <w:pStyle w:val="Corpsdetexte3"/>
                              <w:spacing w:after="0"/>
                              <w:jc w:val="both"/>
                              <w:rPr>
                                <w:rFonts w:ascii="Arial" w:hAnsi="Arial" w:cs="Arial"/>
                                <w:i/>
                                <w:sz w:val="18"/>
                                <w:szCs w:val="18"/>
                              </w:rPr>
                            </w:pPr>
                            <w:r w:rsidRPr="00EC6D2C">
                              <w:rPr>
                                <w:rFonts w:ascii="Arial" w:hAnsi="Arial" w:cs="Arial"/>
                                <w:i/>
                                <w:sz w:val="18"/>
                                <w:szCs w:val="18"/>
                              </w:rPr>
                              <w:t>- Notifié à l’agent le ……. / ……. / 20……</w:t>
                            </w:r>
                          </w:p>
                          <w:p w:rsidR="006C1AA8" w:rsidRPr="00EC6D2C" w:rsidRDefault="006C1AA8" w:rsidP="00D81B6B">
                            <w:pPr>
                              <w:pStyle w:val="Corpsdetexte3"/>
                              <w:spacing w:after="0"/>
                              <w:jc w:val="both"/>
                              <w:rPr>
                                <w:i/>
                              </w:rPr>
                            </w:pPr>
                            <w:r w:rsidRPr="00EC6D2C">
                              <w:rPr>
                                <w:rFonts w:ascii="Arial" w:hAnsi="Arial" w:cs="Arial"/>
                                <w:i/>
                                <w:sz w:val="18"/>
                                <w:szCs w:val="18"/>
                              </w:rPr>
                              <w:t>(Date et 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DE99C" id="_x0000_t202" coordsize="21600,21600" o:spt="202" path="m,l,21600r21600,l21600,xe">
                <v:stroke joinstyle="miter"/>
                <v:path gradientshapeok="t" o:connecttype="rect"/>
              </v:shapetype>
              <v:shape id="Zone de texte 2" o:spid="_x0000_s1026" type="#_x0000_t202" style="position:absolute;left:0;text-align:left;margin-left:-4.1pt;margin-top:7.3pt;width:24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" stroked="f">
                <v:textbox style="mso-fit-shape-to-text:t">
                  <w:txbxContent>
                    <w:p w:rsidR="006C1AA8" w:rsidRPr="00EC6D2C" w:rsidRDefault="006C1AA8" w:rsidP="006C1AA8">
                      <w:pPr>
                        <w:pStyle w:val="Corpsdetexte3"/>
                        <w:spacing w:after="0"/>
                        <w:jc w:val="both"/>
                        <w:rPr>
                          <w:rFonts w:ascii="Arial" w:hAnsi="Arial" w:cs="Arial"/>
                          <w:i/>
                          <w:sz w:val="18"/>
                          <w:szCs w:val="18"/>
                        </w:rPr>
                      </w:pPr>
                      <w:r w:rsidRPr="00EC6D2C">
                        <w:rPr>
                          <w:rFonts w:ascii="Arial" w:hAnsi="Arial" w:cs="Arial"/>
                          <w:i/>
                          <w:sz w:val="18"/>
                          <w:szCs w:val="18"/>
                        </w:rPr>
                        <w:t>- Notifié à l’agent le ……. / ……. / 20……</w:t>
                      </w:r>
                    </w:p>
                    <w:p w:rsidR="006C1AA8" w:rsidRPr="00EC6D2C" w:rsidRDefault="006C1AA8" w:rsidP="00D81B6B">
                      <w:pPr>
                        <w:pStyle w:val="Corpsdetexte3"/>
                        <w:spacing w:after="0"/>
                        <w:jc w:val="both"/>
                        <w:rPr>
                          <w:i/>
                        </w:rPr>
                      </w:pPr>
                      <w:r w:rsidRPr="00EC6D2C">
                        <w:rPr>
                          <w:rFonts w:ascii="Arial" w:hAnsi="Arial" w:cs="Arial"/>
                          <w:i/>
                          <w:sz w:val="18"/>
                          <w:szCs w:val="18"/>
                        </w:rPr>
                        <w:t>(Date et signature)</w:t>
                      </w:r>
                    </w:p>
                  </w:txbxContent>
                </v:textbox>
              </v:shape>
            </w:pict>
          </mc:Fallback>
        </mc:AlternateContent>
      </w:r>
      <w:r w:rsidR="003D64F6" w:rsidRPr="006C1AA8">
        <w:rPr>
          <w:sz w:val="20"/>
          <w:szCs w:val="20"/>
        </w:rPr>
        <w:t xml:space="preserve">Fait à _______________________, </w:t>
      </w:r>
    </w:p>
    <w:p w:rsidR="00CE65FB" w:rsidRPr="006C1AA8" w:rsidRDefault="003D64F6" w:rsidP="006C1AA8">
      <w:pPr>
        <w:pStyle w:val="Index1"/>
        <w:spacing w:before="0" w:after="0"/>
        <w:ind w:left="6237"/>
        <w:rPr>
          <w:sz w:val="20"/>
          <w:szCs w:val="20"/>
        </w:rPr>
      </w:pPr>
      <w:r w:rsidRPr="006C1AA8">
        <w:rPr>
          <w:sz w:val="20"/>
          <w:szCs w:val="20"/>
        </w:rPr>
        <w:t>le __________________</w:t>
      </w:r>
    </w:p>
    <w:p w:rsidR="003D64F6" w:rsidRPr="006C1AA8" w:rsidRDefault="003D64F6" w:rsidP="006C1AA8">
      <w:pPr>
        <w:pStyle w:val="Index1"/>
        <w:spacing w:before="0" w:after="0"/>
        <w:ind w:left="6237"/>
        <w:rPr>
          <w:sz w:val="20"/>
          <w:szCs w:val="20"/>
        </w:rPr>
      </w:pPr>
      <w:r w:rsidRPr="00CB402B">
        <w:rPr>
          <w:i/>
          <w:color w:val="86C0C9" w:themeColor="accent3"/>
          <w:sz w:val="20"/>
          <w:szCs w:val="20"/>
        </w:rPr>
        <w:t xml:space="preserve">(Le </w:t>
      </w:r>
      <w:r w:rsidR="00D81B6B">
        <w:rPr>
          <w:i/>
          <w:color w:val="86C0C9" w:themeColor="accent3"/>
          <w:sz w:val="20"/>
          <w:szCs w:val="20"/>
        </w:rPr>
        <w:t>référent désigné</w:t>
      </w:r>
      <w:r w:rsidRPr="00CB402B">
        <w:rPr>
          <w:i/>
          <w:color w:val="86C0C9" w:themeColor="accent3"/>
          <w:sz w:val="20"/>
          <w:szCs w:val="20"/>
        </w:rPr>
        <w:t>),</w:t>
      </w:r>
    </w:p>
    <w:p w:rsidR="006540C9" w:rsidRDefault="006540C9" w:rsidP="006C1AA8">
      <w:pPr>
        <w:spacing w:after="0" w:line="240" w:lineRule="auto"/>
        <w:ind w:left="6237"/>
        <w:rPr>
          <w:rFonts w:ascii="Arial" w:hAnsi="Arial" w:cs="Arial"/>
          <w:sz w:val="20"/>
          <w:szCs w:val="20"/>
        </w:rPr>
      </w:pPr>
    </w:p>
    <w:p w:rsidR="006540C9" w:rsidRDefault="006540C9" w:rsidP="005B5EE0">
      <w:pPr>
        <w:pStyle w:val="Index1"/>
        <w:spacing w:before="0" w:after="0"/>
        <w:ind w:left="0"/>
        <w:rPr>
          <w:sz w:val="20"/>
          <w:szCs w:val="20"/>
        </w:rPr>
      </w:pPr>
    </w:p>
    <w:p w:rsidR="000C0A13" w:rsidRPr="006540C9" w:rsidRDefault="000C0A13" w:rsidP="005B5EE0">
      <w:pPr>
        <w:pStyle w:val="Index1"/>
        <w:spacing w:before="0" w:after="0"/>
        <w:ind w:left="0"/>
        <w:rPr>
          <w:sz w:val="20"/>
          <w:szCs w:val="20"/>
        </w:rPr>
      </w:pPr>
    </w:p>
    <w:sectPr w:rsidR="000C0A13" w:rsidRPr="006540C9" w:rsidSect="006C1AA8">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460"/>
    <w:multiLevelType w:val="hybridMultilevel"/>
    <w:tmpl w:val="629A2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77E6E"/>
    <w:multiLevelType w:val="hybridMultilevel"/>
    <w:tmpl w:val="4F168D8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0F7B0DC5"/>
    <w:multiLevelType w:val="hybridMultilevel"/>
    <w:tmpl w:val="FDAEA53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1B7B729E"/>
    <w:multiLevelType w:val="hybridMultilevel"/>
    <w:tmpl w:val="EF1A8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3C1C1D"/>
    <w:multiLevelType w:val="hybridMultilevel"/>
    <w:tmpl w:val="6602E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6D4A0F"/>
    <w:multiLevelType w:val="hybridMultilevel"/>
    <w:tmpl w:val="A96CFF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20D149B"/>
    <w:multiLevelType w:val="hybridMultilevel"/>
    <w:tmpl w:val="641AD55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65942D3B"/>
    <w:multiLevelType w:val="hybridMultilevel"/>
    <w:tmpl w:val="C6A2C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3D5E8A"/>
    <w:multiLevelType w:val="hybridMultilevel"/>
    <w:tmpl w:val="23723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6"/>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06582"/>
    <w:rsid w:val="000131A1"/>
    <w:rsid w:val="0001721D"/>
    <w:rsid w:val="000204EC"/>
    <w:rsid w:val="0002332B"/>
    <w:rsid w:val="0003266F"/>
    <w:rsid w:val="00034278"/>
    <w:rsid w:val="00042168"/>
    <w:rsid w:val="00043AA7"/>
    <w:rsid w:val="0004495C"/>
    <w:rsid w:val="0005418A"/>
    <w:rsid w:val="000873EF"/>
    <w:rsid w:val="000A7690"/>
    <w:rsid w:val="000C0A13"/>
    <w:rsid w:val="000D2641"/>
    <w:rsid w:val="000D3A58"/>
    <w:rsid w:val="000F6B43"/>
    <w:rsid w:val="00125EAB"/>
    <w:rsid w:val="00150301"/>
    <w:rsid w:val="00154259"/>
    <w:rsid w:val="001568B5"/>
    <w:rsid w:val="00163596"/>
    <w:rsid w:val="00180703"/>
    <w:rsid w:val="001B4112"/>
    <w:rsid w:val="001B55BE"/>
    <w:rsid w:val="001C77D1"/>
    <w:rsid w:val="001F7972"/>
    <w:rsid w:val="00207582"/>
    <w:rsid w:val="002158DD"/>
    <w:rsid w:val="002350C4"/>
    <w:rsid w:val="00257BB5"/>
    <w:rsid w:val="0029127E"/>
    <w:rsid w:val="002A2378"/>
    <w:rsid w:val="002A53C5"/>
    <w:rsid w:val="002A5A4E"/>
    <w:rsid w:val="002B12A8"/>
    <w:rsid w:val="002C701F"/>
    <w:rsid w:val="002D06C8"/>
    <w:rsid w:val="002E1098"/>
    <w:rsid w:val="002E7ED1"/>
    <w:rsid w:val="00306A39"/>
    <w:rsid w:val="00311832"/>
    <w:rsid w:val="00313A44"/>
    <w:rsid w:val="00317B17"/>
    <w:rsid w:val="00330E03"/>
    <w:rsid w:val="003428B5"/>
    <w:rsid w:val="00357FB3"/>
    <w:rsid w:val="00375427"/>
    <w:rsid w:val="00376FA7"/>
    <w:rsid w:val="003836B2"/>
    <w:rsid w:val="00387EB1"/>
    <w:rsid w:val="0039400E"/>
    <w:rsid w:val="003A0E07"/>
    <w:rsid w:val="003A3331"/>
    <w:rsid w:val="003A46C1"/>
    <w:rsid w:val="003B0946"/>
    <w:rsid w:val="003B3E59"/>
    <w:rsid w:val="003C0905"/>
    <w:rsid w:val="003C3A4E"/>
    <w:rsid w:val="003C65AE"/>
    <w:rsid w:val="003D64F6"/>
    <w:rsid w:val="004104F8"/>
    <w:rsid w:val="00413760"/>
    <w:rsid w:val="0044089F"/>
    <w:rsid w:val="00445112"/>
    <w:rsid w:val="00450521"/>
    <w:rsid w:val="0045659D"/>
    <w:rsid w:val="00457A8D"/>
    <w:rsid w:val="00461FBA"/>
    <w:rsid w:val="004A60A2"/>
    <w:rsid w:val="004B2939"/>
    <w:rsid w:val="004B29BF"/>
    <w:rsid w:val="004C25B5"/>
    <w:rsid w:val="004D30B8"/>
    <w:rsid w:val="004D7046"/>
    <w:rsid w:val="00503F16"/>
    <w:rsid w:val="005045FC"/>
    <w:rsid w:val="00512A95"/>
    <w:rsid w:val="005243D6"/>
    <w:rsid w:val="00554A30"/>
    <w:rsid w:val="005640C3"/>
    <w:rsid w:val="00572AE4"/>
    <w:rsid w:val="0057381B"/>
    <w:rsid w:val="005771D6"/>
    <w:rsid w:val="00580E4B"/>
    <w:rsid w:val="00583397"/>
    <w:rsid w:val="00585071"/>
    <w:rsid w:val="005949C8"/>
    <w:rsid w:val="005950C0"/>
    <w:rsid w:val="005B5EE0"/>
    <w:rsid w:val="005C2D32"/>
    <w:rsid w:val="005C65A1"/>
    <w:rsid w:val="005F754F"/>
    <w:rsid w:val="006014DC"/>
    <w:rsid w:val="0060335F"/>
    <w:rsid w:val="0060567D"/>
    <w:rsid w:val="00625375"/>
    <w:rsid w:val="00626577"/>
    <w:rsid w:val="00644A87"/>
    <w:rsid w:val="0065082B"/>
    <w:rsid w:val="006540C9"/>
    <w:rsid w:val="00654BD2"/>
    <w:rsid w:val="00655FB4"/>
    <w:rsid w:val="00657420"/>
    <w:rsid w:val="00662F23"/>
    <w:rsid w:val="006712A4"/>
    <w:rsid w:val="0067148D"/>
    <w:rsid w:val="00673B49"/>
    <w:rsid w:val="006C1AA8"/>
    <w:rsid w:val="006D0815"/>
    <w:rsid w:val="00700946"/>
    <w:rsid w:val="00713B3B"/>
    <w:rsid w:val="007231E2"/>
    <w:rsid w:val="007276C8"/>
    <w:rsid w:val="00742943"/>
    <w:rsid w:val="007555B5"/>
    <w:rsid w:val="00755741"/>
    <w:rsid w:val="007611E8"/>
    <w:rsid w:val="00761298"/>
    <w:rsid w:val="007635C4"/>
    <w:rsid w:val="00766A05"/>
    <w:rsid w:val="0079086A"/>
    <w:rsid w:val="007942E2"/>
    <w:rsid w:val="007975D8"/>
    <w:rsid w:val="007C02CB"/>
    <w:rsid w:val="007E527E"/>
    <w:rsid w:val="007E7240"/>
    <w:rsid w:val="00800C4F"/>
    <w:rsid w:val="00804073"/>
    <w:rsid w:val="0081261F"/>
    <w:rsid w:val="00817362"/>
    <w:rsid w:val="008B7F9A"/>
    <w:rsid w:val="008D04DD"/>
    <w:rsid w:val="008D207B"/>
    <w:rsid w:val="008E1878"/>
    <w:rsid w:val="008E3979"/>
    <w:rsid w:val="009004AB"/>
    <w:rsid w:val="00944106"/>
    <w:rsid w:val="0094609D"/>
    <w:rsid w:val="00950D40"/>
    <w:rsid w:val="00953796"/>
    <w:rsid w:val="00953E2A"/>
    <w:rsid w:val="0096157F"/>
    <w:rsid w:val="00966913"/>
    <w:rsid w:val="0097071F"/>
    <w:rsid w:val="009A25C2"/>
    <w:rsid w:val="009A2647"/>
    <w:rsid w:val="009A4C45"/>
    <w:rsid w:val="009C408F"/>
    <w:rsid w:val="009C7C86"/>
    <w:rsid w:val="009E66D9"/>
    <w:rsid w:val="009F18A1"/>
    <w:rsid w:val="00A1556F"/>
    <w:rsid w:val="00A17287"/>
    <w:rsid w:val="00A22B47"/>
    <w:rsid w:val="00A3764D"/>
    <w:rsid w:val="00A413AB"/>
    <w:rsid w:val="00A53E62"/>
    <w:rsid w:val="00A57888"/>
    <w:rsid w:val="00AA065F"/>
    <w:rsid w:val="00AD1341"/>
    <w:rsid w:val="00B1319F"/>
    <w:rsid w:val="00B1797F"/>
    <w:rsid w:val="00B20BC4"/>
    <w:rsid w:val="00B40797"/>
    <w:rsid w:val="00B51867"/>
    <w:rsid w:val="00B539F3"/>
    <w:rsid w:val="00B676FD"/>
    <w:rsid w:val="00B707AB"/>
    <w:rsid w:val="00B741A8"/>
    <w:rsid w:val="00B950F3"/>
    <w:rsid w:val="00BA3388"/>
    <w:rsid w:val="00BB2842"/>
    <w:rsid w:val="00BD496F"/>
    <w:rsid w:val="00BD5533"/>
    <w:rsid w:val="00BE702E"/>
    <w:rsid w:val="00BF4CD2"/>
    <w:rsid w:val="00BF77C8"/>
    <w:rsid w:val="00C014AB"/>
    <w:rsid w:val="00C03B6F"/>
    <w:rsid w:val="00C113D4"/>
    <w:rsid w:val="00C13B17"/>
    <w:rsid w:val="00C2477B"/>
    <w:rsid w:val="00C40576"/>
    <w:rsid w:val="00C55917"/>
    <w:rsid w:val="00C6249E"/>
    <w:rsid w:val="00C72547"/>
    <w:rsid w:val="00C80624"/>
    <w:rsid w:val="00C96062"/>
    <w:rsid w:val="00CB402B"/>
    <w:rsid w:val="00CC0D4D"/>
    <w:rsid w:val="00CE4B64"/>
    <w:rsid w:val="00CE65FB"/>
    <w:rsid w:val="00D63391"/>
    <w:rsid w:val="00D67514"/>
    <w:rsid w:val="00D77178"/>
    <w:rsid w:val="00D81B6B"/>
    <w:rsid w:val="00D83752"/>
    <w:rsid w:val="00DA196E"/>
    <w:rsid w:val="00DA4688"/>
    <w:rsid w:val="00DA6AF8"/>
    <w:rsid w:val="00DB0EA5"/>
    <w:rsid w:val="00DC506A"/>
    <w:rsid w:val="00DE26AE"/>
    <w:rsid w:val="00DF135D"/>
    <w:rsid w:val="00E00E79"/>
    <w:rsid w:val="00E37222"/>
    <w:rsid w:val="00E57412"/>
    <w:rsid w:val="00E662BE"/>
    <w:rsid w:val="00E918F9"/>
    <w:rsid w:val="00EA3277"/>
    <w:rsid w:val="00EC16C1"/>
    <w:rsid w:val="00EC3097"/>
    <w:rsid w:val="00EC5602"/>
    <w:rsid w:val="00ED6376"/>
    <w:rsid w:val="00F00B84"/>
    <w:rsid w:val="00F14D1A"/>
    <w:rsid w:val="00F151FA"/>
    <w:rsid w:val="00F234C4"/>
    <w:rsid w:val="00F40098"/>
    <w:rsid w:val="00F567E1"/>
    <w:rsid w:val="00F61233"/>
    <w:rsid w:val="00F652E7"/>
    <w:rsid w:val="00F66E8A"/>
    <w:rsid w:val="00F67E45"/>
    <w:rsid w:val="00FA576F"/>
    <w:rsid w:val="00FA60F1"/>
    <w:rsid w:val="00FB5405"/>
    <w:rsid w:val="00FC0012"/>
    <w:rsid w:val="00FD4356"/>
    <w:rsid w:val="00FD4CAE"/>
    <w:rsid w:val="00FE7E70"/>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3ACE"/>
  <w15:docId w15:val="{DB0574E1-961C-4179-8486-B42646D3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707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C72547"/>
    <w:pPr>
      <w:tabs>
        <w:tab w:val="left" w:pos="7088"/>
      </w:tabs>
      <w:spacing w:before="120" w:after="120" w:line="240" w:lineRule="auto"/>
      <w:ind w:left="2694"/>
      <w:jc w:val="both"/>
    </w:pPr>
    <w:rPr>
      <w:rFonts w:ascii="Arial" w:hAnsi="Arial" w:cs="Arial"/>
    </w:rPr>
  </w:style>
  <w:style w:type="paragraph" w:customStyle="1" w:styleId="textecourant">
    <w:name w:val="texte courant"/>
    <w:basedOn w:val="Normal"/>
    <w:uiPriority w:val="99"/>
    <w:rsid w:val="005640C3"/>
    <w:pPr>
      <w:suppressAutoHyphens/>
      <w:autoSpaceDE w:val="0"/>
      <w:autoSpaceDN w:val="0"/>
      <w:adjustRightInd w:val="0"/>
      <w:spacing w:before="113" w:after="0" w:line="220" w:lineRule="atLeast"/>
      <w:jc w:val="both"/>
      <w:textAlignment w:val="center"/>
    </w:pPr>
    <w:rPr>
      <w:rFonts w:ascii="Arial" w:hAnsi="Arial" w:cs="Arial"/>
      <w:color w:val="000000"/>
      <w:sz w:val="18"/>
      <w:szCs w:val="18"/>
    </w:rPr>
  </w:style>
  <w:style w:type="paragraph" w:styleId="Sansinterligne">
    <w:name w:val="No Spacing"/>
    <w:uiPriority w:val="1"/>
    <w:qFormat/>
    <w:rsid w:val="000C0A13"/>
    <w:pPr>
      <w:spacing w:after="0" w:line="240" w:lineRule="auto"/>
    </w:pPr>
    <w:rPr>
      <w:rFonts w:eastAsia="Times New Roman" w:cs="Times New Roman"/>
    </w:rPr>
  </w:style>
  <w:style w:type="character" w:customStyle="1" w:styleId="Normal1">
    <w:name w:val="Normal1"/>
    <w:basedOn w:val="Policepardfaut"/>
    <w:rsid w:val="000C0A13"/>
    <w:rPr>
      <w:rFonts w:cs="Times New Roman"/>
    </w:rPr>
  </w:style>
  <w:style w:type="paragraph" w:styleId="Corpsdetexte3">
    <w:name w:val="Body Text 3"/>
    <w:basedOn w:val="Normal"/>
    <w:link w:val="Corpsdetexte3Car"/>
    <w:rsid w:val="006C1AA8"/>
    <w:pPr>
      <w:spacing w:after="120" w:line="240" w:lineRule="auto"/>
    </w:pPr>
    <w:rPr>
      <w:rFonts w:ascii="Times New Roman" w:eastAsia="Times New Roman" w:hAnsi="Times New Roman" w:cs="Times New Roman"/>
      <w:sz w:val="16"/>
      <w:szCs w:val="16"/>
      <w:lang w:val="fr-CA" w:eastAsia="fr-FR"/>
    </w:rPr>
  </w:style>
  <w:style w:type="character" w:customStyle="1" w:styleId="Corpsdetexte3Car">
    <w:name w:val="Corps de texte 3 Car"/>
    <w:basedOn w:val="Policepardfaut"/>
    <w:link w:val="Corpsdetexte3"/>
    <w:rsid w:val="006C1AA8"/>
    <w:rPr>
      <w:rFonts w:ascii="Times New Roman" w:eastAsia="Times New Roman" w:hAnsi="Times New Roman" w:cs="Times New Roman"/>
      <w:sz w:val="16"/>
      <w:szCs w:val="16"/>
      <w:lang w:val="fr-CA" w:eastAsia="fr-FR"/>
    </w:rPr>
  </w:style>
  <w:style w:type="paragraph" w:styleId="Titre">
    <w:name w:val="Title"/>
    <w:basedOn w:val="Normal"/>
    <w:next w:val="Normal"/>
    <w:link w:val="TitreCar"/>
    <w:uiPriority w:val="10"/>
    <w:qFormat/>
    <w:rsid w:val="00B179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797F"/>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2C701F"/>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B707AB"/>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2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985</Words>
  <Characters>5422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CDG53</dc:creator>
  <cp:lastModifiedBy>Marie Bilheux</cp:lastModifiedBy>
  <cp:revision>3</cp:revision>
  <cp:lastPrinted>2019-01-31T13:55:00Z</cp:lastPrinted>
  <dcterms:created xsi:type="dcterms:W3CDTF">2023-12-08T13:47:00Z</dcterms:created>
  <dcterms:modified xsi:type="dcterms:W3CDTF">2023-12-08T13:55:00Z</dcterms:modified>
</cp:coreProperties>
</file>