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7A2FB" w14:textId="296E594E" w:rsidR="00585071" w:rsidRPr="00B90F66" w:rsidRDefault="00747422" w:rsidP="00585071">
      <w:pPr>
        <w:jc w:val="center"/>
        <w:rPr>
          <w:rFonts w:cs="Arial"/>
          <w:sz w:val="18"/>
          <w:szCs w:val="18"/>
        </w:rPr>
      </w:pPr>
      <w:r w:rsidRPr="00B90F66">
        <w:rPr>
          <w:rFonts w:cs="Arial"/>
          <w:sz w:val="18"/>
          <w:szCs w:val="18"/>
        </w:rPr>
        <w:t>Modèle à adapter</w:t>
      </w:r>
      <w:r w:rsidR="00BE585D">
        <w:rPr>
          <w:rFonts w:cs="Arial"/>
          <w:sz w:val="18"/>
          <w:szCs w:val="18"/>
        </w:rPr>
        <w:t xml:space="preserve"> n° 09-E-MOD5</w:t>
      </w:r>
      <w:r w:rsidR="005870A9" w:rsidRPr="00B90F66">
        <w:rPr>
          <w:rFonts w:cs="Arial"/>
          <w:sz w:val="18"/>
          <w:szCs w:val="18"/>
        </w:rPr>
        <w:t xml:space="preserve"> - </w:t>
      </w:r>
      <w:r w:rsidR="00585071" w:rsidRPr="00B90F66">
        <w:rPr>
          <w:rFonts w:cs="Arial"/>
          <w:sz w:val="18"/>
          <w:szCs w:val="18"/>
        </w:rPr>
        <w:t>CDG 53 – (</w:t>
      </w:r>
      <w:r w:rsidR="006E49B1">
        <w:rPr>
          <w:rFonts w:cs="Arial"/>
          <w:color w:val="92D050"/>
          <w:sz w:val="18"/>
          <w:szCs w:val="18"/>
        </w:rPr>
        <w:t>juillet</w:t>
      </w:r>
      <w:r w:rsidR="00B4778F">
        <w:rPr>
          <w:rFonts w:cs="Arial"/>
          <w:color w:val="92D050"/>
          <w:sz w:val="18"/>
          <w:szCs w:val="18"/>
        </w:rPr>
        <w:t xml:space="preserve"> 2024</w:t>
      </w:r>
      <w:r w:rsidR="00585071" w:rsidRPr="00B90F66">
        <w:rPr>
          <w:rFonts w:cs="Arial"/>
          <w:sz w:val="18"/>
          <w:szCs w:val="18"/>
        </w:rPr>
        <w:t>)</w:t>
      </w:r>
    </w:p>
    <w:p w14:paraId="15748001" w14:textId="77777777" w:rsidR="007162E9" w:rsidRPr="00B90F66" w:rsidRDefault="00AA07CE" w:rsidP="004658AC">
      <w:pPr>
        <w:pBdr>
          <w:top w:val="single" w:sz="4" w:space="1" w:color="auto"/>
          <w:left w:val="single" w:sz="4" w:space="4" w:color="auto"/>
          <w:bottom w:val="single" w:sz="4" w:space="1" w:color="auto"/>
          <w:right w:val="single" w:sz="4" w:space="4" w:color="auto"/>
        </w:pBdr>
        <w:jc w:val="center"/>
        <w:rPr>
          <w:rFonts w:cs="Arial"/>
          <w:b/>
          <w:sz w:val="22"/>
        </w:rPr>
      </w:pPr>
      <w:r w:rsidRPr="00B90F66">
        <w:rPr>
          <w:rFonts w:cs="Arial"/>
          <w:b/>
          <w:sz w:val="22"/>
        </w:rPr>
        <w:t xml:space="preserve">Délibération n°_____ </w:t>
      </w:r>
    </w:p>
    <w:p w14:paraId="4D759862" w14:textId="0DCC7917" w:rsidR="000464FE" w:rsidRPr="00B90F66" w:rsidRDefault="002326C0" w:rsidP="004658AC">
      <w:pPr>
        <w:pBdr>
          <w:top w:val="single" w:sz="4" w:space="1" w:color="auto"/>
          <w:left w:val="single" w:sz="4" w:space="4" w:color="auto"/>
          <w:bottom w:val="single" w:sz="4" w:space="1" w:color="auto"/>
          <w:right w:val="single" w:sz="4" w:space="4" w:color="auto"/>
        </w:pBdr>
        <w:jc w:val="center"/>
        <w:rPr>
          <w:rFonts w:cs="Arial"/>
          <w:b/>
          <w:sz w:val="22"/>
        </w:rPr>
      </w:pPr>
      <w:r w:rsidRPr="00B90F66">
        <w:rPr>
          <w:rFonts w:cs="Arial"/>
          <w:b/>
          <w:sz w:val="22"/>
        </w:rPr>
        <w:t xml:space="preserve">portant </w:t>
      </w:r>
      <w:r w:rsidR="00BE585D">
        <w:rPr>
          <w:rFonts w:cs="Arial"/>
          <w:b/>
          <w:sz w:val="22"/>
        </w:rPr>
        <w:t>mise en place du forfait « mobilités durables »</w:t>
      </w:r>
    </w:p>
    <w:p w14:paraId="597E9AAA" w14:textId="77777777" w:rsidR="002326C0" w:rsidRPr="00B90F66" w:rsidRDefault="002326C0" w:rsidP="004658AC">
      <w:pPr>
        <w:pBdr>
          <w:top w:val="single" w:sz="4" w:space="1" w:color="auto"/>
          <w:left w:val="single" w:sz="4" w:space="4" w:color="auto"/>
          <w:bottom w:val="single" w:sz="4" w:space="1" w:color="auto"/>
          <w:right w:val="single" w:sz="4" w:space="4" w:color="auto"/>
        </w:pBdr>
        <w:jc w:val="center"/>
        <w:rPr>
          <w:rFonts w:cs="Arial"/>
          <w:b/>
          <w:sz w:val="22"/>
        </w:rPr>
      </w:pPr>
    </w:p>
    <w:p w14:paraId="35EEB1C6" w14:textId="77777777" w:rsidR="00B741A8" w:rsidRPr="00B90F66" w:rsidRDefault="00B741A8" w:rsidP="00B741A8">
      <w:pPr>
        <w:rPr>
          <w:rFonts w:cs="Arial"/>
        </w:rPr>
      </w:pPr>
    </w:p>
    <w:p w14:paraId="435E8F5F" w14:textId="77777777" w:rsidR="002326C0" w:rsidRPr="00B90F66" w:rsidRDefault="002326C0" w:rsidP="00B741A8">
      <w:pPr>
        <w:rPr>
          <w:rFonts w:cs="Arial"/>
        </w:rPr>
      </w:pPr>
    </w:p>
    <w:p w14:paraId="672BFB5C" w14:textId="77777777" w:rsidR="00E643CA" w:rsidRPr="00B90F66" w:rsidRDefault="00E643CA" w:rsidP="00B741A8">
      <w:pPr>
        <w:rPr>
          <w:rFonts w:cs="Arial"/>
        </w:rPr>
      </w:pPr>
    </w:p>
    <w:p w14:paraId="1D56ECA3" w14:textId="082A4F3E" w:rsidR="00AA07CE" w:rsidRPr="00B90F66" w:rsidRDefault="00DD42E5" w:rsidP="00B741A8">
      <w:pPr>
        <w:rPr>
          <w:rFonts w:cs="Arial"/>
          <w:i/>
          <w:color w:val="4DA0AD" w:themeColor="accent3" w:themeShade="BF"/>
          <w:sz w:val="18"/>
          <w:szCs w:val="18"/>
        </w:rPr>
      </w:pPr>
      <w:r w:rsidRPr="00B90F66">
        <w:rPr>
          <w:rFonts w:cs="Arial"/>
          <w:i/>
          <w:sz w:val="18"/>
          <w:szCs w:val="18"/>
        </w:rPr>
        <w:t>Le C</w:t>
      </w:r>
      <w:r w:rsidR="007162E9" w:rsidRPr="00B90F66">
        <w:rPr>
          <w:rFonts w:cs="Arial"/>
          <w:i/>
          <w:sz w:val="18"/>
          <w:szCs w:val="18"/>
        </w:rPr>
        <w:t xml:space="preserve">onseil municipal </w:t>
      </w:r>
      <w:r w:rsidR="007162E9" w:rsidRPr="00B90F66">
        <w:rPr>
          <w:rFonts w:cs="Arial"/>
          <w:i/>
          <w:color w:val="86C0C9" w:themeColor="accent3"/>
          <w:sz w:val="18"/>
          <w:szCs w:val="18"/>
        </w:rPr>
        <w:t xml:space="preserve">(le </w:t>
      </w:r>
      <w:r w:rsidRPr="00B90F66">
        <w:rPr>
          <w:rFonts w:cs="Arial"/>
          <w:i/>
          <w:color w:val="86C0C9" w:themeColor="accent3"/>
          <w:sz w:val="18"/>
          <w:szCs w:val="18"/>
        </w:rPr>
        <w:t>C</w:t>
      </w:r>
      <w:r w:rsidR="007162E9" w:rsidRPr="00B90F66">
        <w:rPr>
          <w:rFonts w:cs="Arial"/>
          <w:i/>
          <w:color w:val="86C0C9" w:themeColor="accent3"/>
          <w:sz w:val="18"/>
          <w:szCs w:val="18"/>
        </w:rPr>
        <w:t>onseil d’administration)</w:t>
      </w:r>
    </w:p>
    <w:p w14:paraId="368470A1" w14:textId="77777777" w:rsidR="002326C0" w:rsidRPr="00B90F66" w:rsidRDefault="002326C0" w:rsidP="002326C0">
      <w:pPr>
        <w:pStyle w:val="textecourant"/>
        <w:tabs>
          <w:tab w:val="left" w:pos="283"/>
        </w:tabs>
        <w:spacing w:before="57"/>
        <w:rPr>
          <w:i/>
        </w:rPr>
      </w:pPr>
    </w:p>
    <w:p w14:paraId="5C72FBED" w14:textId="3B5C34F1" w:rsidR="00610BA6" w:rsidRPr="00610BA6" w:rsidRDefault="00610BA6" w:rsidP="002326C0">
      <w:pPr>
        <w:pStyle w:val="textecourant"/>
        <w:tabs>
          <w:tab w:val="left" w:pos="283"/>
        </w:tabs>
        <w:spacing w:before="0" w:line="240" w:lineRule="auto"/>
        <w:rPr>
          <w:i/>
        </w:rPr>
      </w:pPr>
      <w:r w:rsidRPr="00610BA6">
        <w:rPr>
          <w:i/>
          <w:shd w:val="clear" w:color="auto" w:fill="FFFFFF"/>
        </w:rPr>
        <w:t>Vu le </w:t>
      </w:r>
      <w:r w:rsidRPr="00610BA6">
        <w:rPr>
          <w:rFonts w:cs="Times New Roman"/>
          <w:i/>
          <w:shd w:val="clear" w:color="auto" w:fill="FFFFFF"/>
        </w:rPr>
        <w:t>code général de la fonction publique</w:t>
      </w:r>
      <w:r w:rsidRPr="00610BA6">
        <w:rPr>
          <w:i/>
          <w:shd w:val="clear" w:color="auto" w:fill="FFFFFF"/>
        </w:rPr>
        <w:t>, notamment son article L. 723-1</w:t>
      </w:r>
    </w:p>
    <w:p w14:paraId="72E2F37B" w14:textId="6881F3CD" w:rsidR="002326C0" w:rsidRPr="00BE585D" w:rsidRDefault="00BE585D" w:rsidP="002326C0">
      <w:pPr>
        <w:pStyle w:val="textecourant"/>
        <w:tabs>
          <w:tab w:val="left" w:pos="283"/>
        </w:tabs>
        <w:spacing w:before="0" w:line="240" w:lineRule="auto"/>
        <w:rPr>
          <w:i/>
        </w:rPr>
      </w:pPr>
      <w:r w:rsidRPr="00BE585D">
        <w:rPr>
          <w:i/>
        </w:rPr>
        <w:t xml:space="preserve">Vu le </w:t>
      </w:r>
      <w:r w:rsidRPr="00BE585D">
        <w:rPr>
          <w:rFonts w:cs="Times New Roman"/>
          <w:i/>
        </w:rPr>
        <w:t>code du travail</w:t>
      </w:r>
      <w:r w:rsidRPr="00BE585D">
        <w:rPr>
          <w:i/>
        </w:rPr>
        <w:t>, notamment ses articles L.</w:t>
      </w:r>
      <w:r w:rsidR="00610BA6">
        <w:rPr>
          <w:i/>
        </w:rPr>
        <w:t>3261-1 et L.</w:t>
      </w:r>
      <w:r w:rsidRPr="00BE585D">
        <w:rPr>
          <w:i/>
        </w:rPr>
        <w:t>3261-3-1</w:t>
      </w:r>
    </w:p>
    <w:p w14:paraId="118F67E7" w14:textId="51A1E663" w:rsidR="00BE585D" w:rsidRPr="00BE585D" w:rsidRDefault="00BE585D" w:rsidP="00BE585D">
      <w:pPr>
        <w:rPr>
          <w:rStyle w:val="Lienhypertexte"/>
          <w:i/>
          <w:color w:val="auto"/>
          <w:sz w:val="18"/>
          <w:szCs w:val="18"/>
          <w:u w:val="none"/>
        </w:rPr>
      </w:pPr>
      <w:r w:rsidRPr="00BE585D">
        <w:rPr>
          <w:rStyle w:val="Lienhypertexte"/>
          <w:i/>
          <w:color w:val="auto"/>
          <w:sz w:val="18"/>
          <w:szCs w:val="18"/>
          <w:u w:val="none"/>
        </w:rPr>
        <w:t>Vu le décret n° 2020-1547 du 9 décembre 2020 relatif au versement du « forfait mobilités durables » dans la fonction publique territoriale</w:t>
      </w:r>
      <w:r w:rsidR="00610BA6">
        <w:rPr>
          <w:rStyle w:val="Lienhypertexte"/>
          <w:i/>
          <w:color w:val="auto"/>
          <w:sz w:val="18"/>
          <w:szCs w:val="18"/>
          <w:u w:val="none"/>
        </w:rPr>
        <w:t>, modifié</w:t>
      </w:r>
    </w:p>
    <w:p w14:paraId="014613C4" w14:textId="08ECA15E" w:rsidR="00BE585D" w:rsidRPr="00697DB3" w:rsidRDefault="00BE585D" w:rsidP="00BE585D">
      <w:pPr>
        <w:rPr>
          <w:sz w:val="48"/>
          <w:szCs w:val="48"/>
        </w:rPr>
      </w:pPr>
      <w:r w:rsidRPr="00BE585D">
        <w:rPr>
          <w:i/>
          <w:sz w:val="18"/>
          <w:szCs w:val="18"/>
        </w:rPr>
        <w:t>Vu l’arrêté du 9 mai 2020 pris pour l'application du décret n° 2020-543 du 9 mai 2020 relatif au versement du « forfait mobilités durables » dans la fonction publique de l'Etat</w:t>
      </w:r>
      <w:r w:rsidR="00610BA6">
        <w:rPr>
          <w:i/>
          <w:sz w:val="18"/>
          <w:szCs w:val="18"/>
        </w:rPr>
        <w:t>, modifié</w:t>
      </w:r>
    </w:p>
    <w:p w14:paraId="4CAFF6D6" w14:textId="77777777" w:rsidR="002326C0" w:rsidRPr="00B90F66" w:rsidRDefault="002326C0" w:rsidP="002326C0">
      <w:pPr>
        <w:pStyle w:val="textecourant"/>
        <w:tabs>
          <w:tab w:val="left" w:pos="283"/>
        </w:tabs>
        <w:spacing w:before="57"/>
        <w:rPr>
          <w:i/>
        </w:rPr>
      </w:pPr>
    </w:p>
    <w:p w14:paraId="41F7EECD" w14:textId="77777777" w:rsidR="000464FE" w:rsidRPr="00B90F66" w:rsidRDefault="000464FE" w:rsidP="000464FE">
      <w:pPr>
        <w:rPr>
          <w:rFonts w:cs="Arial"/>
          <w:i/>
          <w:color w:val="000000"/>
          <w:sz w:val="18"/>
          <w:szCs w:val="20"/>
        </w:rPr>
      </w:pPr>
    </w:p>
    <w:p w14:paraId="5F910371" w14:textId="77777777" w:rsidR="000464FE" w:rsidRPr="00B90F66" w:rsidRDefault="000464FE" w:rsidP="000464FE">
      <w:pPr>
        <w:rPr>
          <w:rFonts w:cs="Arial"/>
          <w:i/>
          <w:color w:val="000000"/>
          <w:sz w:val="18"/>
          <w:szCs w:val="20"/>
        </w:rPr>
      </w:pPr>
      <w:r w:rsidRPr="00B90F66">
        <w:rPr>
          <w:rFonts w:cs="Arial"/>
          <w:i/>
          <w:color w:val="000000"/>
          <w:sz w:val="18"/>
          <w:szCs w:val="20"/>
        </w:rPr>
        <w:t>et après en avoir délibéré,</w:t>
      </w:r>
    </w:p>
    <w:p w14:paraId="2E102210" w14:textId="77777777" w:rsidR="002D7670" w:rsidRPr="00B90F66" w:rsidRDefault="002D7670" w:rsidP="00565D14"/>
    <w:p w14:paraId="1DAF0190" w14:textId="77777777" w:rsidR="002326C0" w:rsidRPr="00B90F66" w:rsidRDefault="002326C0" w:rsidP="00565D14"/>
    <w:p w14:paraId="3BF794C8" w14:textId="77777777" w:rsidR="002D7670" w:rsidRPr="00B90F66" w:rsidRDefault="002D7670" w:rsidP="00565D14">
      <w:pPr>
        <w:rPr>
          <w:b/>
          <w:bCs/>
        </w:rPr>
      </w:pPr>
      <w:r w:rsidRPr="00B90F66">
        <w:rPr>
          <w:b/>
          <w:bCs/>
          <w:u w:val="single"/>
        </w:rPr>
        <w:t>décide</w:t>
      </w:r>
      <w:r w:rsidRPr="00B90F66">
        <w:rPr>
          <w:b/>
          <w:bCs/>
        </w:rPr>
        <w:t xml:space="preserve"> :</w:t>
      </w:r>
    </w:p>
    <w:p w14:paraId="241395BF" w14:textId="77777777" w:rsidR="002D7670" w:rsidRPr="00B90F66" w:rsidRDefault="002D7670" w:rsidP="00565D14"/>
    <w:p w14:paraId="5DDBA0D1" w14:textId="77777777" w:rsidR="002326C0" w:rsidRPr="00B90F66" w:rsidRDefault="002326C0" w:rsidP="002326C0"/>
    <w:p w14:paraId="43A433ED" w14:textId="18135234" w:rsidR="002326C0" w:rsidRPr="00B90F66" w:rsidRDefault="002326C0" w:rsidP="002326C0">
      <w:pPr>
        <w:rPr>
          <w:b/>
          <w:bCs/>
          <w:u w:val="single"/>
        </w:rPr>
      </w:pPr>
      <w:r w:rsidRPr="00B90F66">
        <w:rPr>
          <w:b/>
          <w:bCs/>
          <w:u w:val="single"/>
        </w:rPr>
        <w:t xml:space="preserve">Article 1 </w:t>
      </w:r>
      <w:r w:rsidRPr="00B90F66">
        <w:rPr>
          <w:b/>
          <w:bCs/>
        </w:rPr>
        <w:t xml:space="preserve">: </w:t>
      </w:r>
      <w:r w:rsidR="00333AC0" w:rsidRPr="00B90F66">
        <w:rPr>
          <w:b/>
          <w:bCs/>
        </w:rPr>
        <w:t>Objet</w:t>
      </w:r>
    </w:p>
    <w:p w14:paraId="74792987" w14:textId="495738DD" w:rsidR="002326C0" w:rsidRPr="00B4778F" w:rsidRDefault="002F390B" w:rsidP="002F390B">
      <w:pPr>
        <w:autoSpaceDE w:val="0"/>
        <w:autoSpaceDN w:val="0"/>
        <w:adjustRightInd w:val="0"/>
        <w:rPr>
          <w:rFonts w:cs="Arial"/>
          <w:szCs w:val="20"/>
        </w:rPr>
      </w:pPr>
      <w:r w:rsidRPr="00B4778F">
        <w:rPr>
          <w:rFonts w:cs="Arial"/>
          <w:szCs w:val="20"/>
        </w:rPr>
        <w:t xml:space="preserve">L’article L.3261-3-1 du code du travail prévoit la possibilité pour l’employeur public de prendre en charge, à travers le versement d’un « </w:t>
      </w:r>
      <w:r w:rsidRPr="00B4778F">
        <w:rPr>
          <w:rFonts w:cs="Arial"/>
          <w:i/>
          <w:iCs/>
          <w:szCs w:val="20"/>
        </w:rPr>
        <w:t xml:space="preserve">forfait mobilités durables </w:t>
      </w:r>
      <w:r w:rsidRPr="00B4778F">
        <w:rPr>
          <w:rFonts w:cs="Arial"/>
          <w:szCs w:val="20"/>
        </w:rPr>
        <w:t>» (FMD), tout ou partie des frais engagés par ses agents se déplaçant entre leur résidence habituelle et leur lieu de travail en recourant à des modes de transport alternatifs et durables.</w:t>
      </w:r>
    </w:p>
    <w:p w14:paraId="08E4677D" w14:textId="6552C3A7" w:rsidR="002F390B" w:rsidRPr="00B4778F" w:rsidRDefault="002F390B" w:rsidP="002F390B">
      <w:pPr>
        <w:autoSpaceDE w:val="0"/>
        <w:autoSpaceDN w:val="0"/>
        <w:adjustRightInd w:val="0"/>
        <w:jc w:val="left"/>
        <w:rPr>
          <w:rFonts w:ascii="Montserrat-Regular" w:hAnsi="Montserrat-Regular" w:cs="Montserrat-Regular"/>
          <w:szCs w:val="20"/>
        </w:rPr>
      </w:pPr>
    </w:p>
    <w:p w14:paraId="73385B9F" w14:textId="3386520B" w:rsidR="002F390B" w:rsidRPr="00B4778F" w:rsidRDefault="002F390B" w:rsidP="002F390B">
      <w:pPr>
        <w:autoSpaceDE w:val="0"/>
        <w:autoSpaceDN w:val="0"/>
        <w:adjustRightInd w:val="0"/>
        <w:rPr>
          <w:rFonts w:ascii="Montserrat-Regular" w:hAnsi="Montserrat-Regular" w:cs="Montserrat-Regular"/>
          <w:szCs w:val="20"/>
        </w:rPr>
      </w:pPr>
      <w:r w:rsidRPr="00B4778F">
        <w:rPr>
          <w:rFonts w:ascii="Montserrat-Regular" w:hAnsi="Montserrat-Regular" w:cs="Montserrat-Regular"/>
          <w:szCs w:val="20"/>
        </w:rPr>
        <w:t>Sont concernés les déplacements réalisés par les agents</w:t>
      </w:r>
      <w:r w:rsidR="0029256E" w:rsidRPr="00B4778F">
        <w:rPr>
          <w:rFonts w:ascii="Montserrat-Regular" w:hAnsi="Montserrat-Regular" w:cs="Montserrat-Regular"/>
          <w:szCs w:val="20"/>
        </w:rPr>
        <w:t xml:space="preserve"> </w:t>
      </w:r>
      <w:r w:rsidRPr="00B4778F">
        <w:rPr>
          <w:rFonts w:ascii="Montserrat-Regular" w:hAnsi="Montserrat-Regular" w:cs="Montserrat-Regular"/>
          <w:szCs w:val="20"/>
        </w:rPr>
        <w:t>:</w:t>
      </w:r>
    </w:p>
    <w:p w14:paraId="541FE570" w14:textId="77777777" w:rsidR="002F390B" w:rsidRPr="00B4778F" w:rsidRDefault="002F390B" w:rsidP="002F390B">
      <w:pPr>
        <w:pStyle w:val="Paragraphedeliste"/>
        <w:numPr>
          <w:ilvl w:val="0"/>
          <w:numId w:val="49"/>
        </w:numPr>
        <w:autoSpaceDE w:val="0"/>
        <w:autoSpaceDN w:val="0"/>
        <w:adjustRightInd w:val="0"/>
        <w:rPr>
          <w:rFonts w:ascii="Montserrat-Regular" w:hAnsi="Montserrat-Regular" w:cs="Montserrat-Regular"/>
          <w:color w:val="auto"/>
        </w:rPr>
      </w:pPr>
      <w:r w:rsidRPr="00B4778F">
        <w:rPr>
          <w:rFonts w:ascii="Montserrat-Regular" w:hAnsi="Montserrat-Regular" w:cs="Montserrat-Regular"/>
          <w:color w:val="auto"/>
        </w:rPr>
        <w:t>avec leur cycle ou cycle à pédalage assisté personnel</w:t>
      </w:r>
    </w:p>
    <w:p w14:paraId="66B1CB22" w14:textId="77777777" w:rsidR="002F390B" w:rsidRPr="00B4778F" w:rsidRDefault="002F390B" w:rsidP="002F390B">
      <w:pPr>
        <w:pStyle w:val="Paragraphedeliste"/>
        <w:numPr>
          <w:ilvl w:val="0"/>
          <w:numId w:val="49"/>
        </w:numPr>
        <w:autoSpaceDE w:val="0"/>
        <w:autoSpaceDN w:val="0"/>
        <w:adjustRightInd w:val="0"/>
        <w:rPr>
          <w:rFonts w:ascii="Montserrat-Regular" w:hAnsi="Montserrat-Regular" w:cs="Montserrat-Regular"/>
          <w:color w:val="auto"/>
        </w:rPr>
      </w:pPr>
      <w:r w:rsidRPr="00B4778F">
        <w:rPr>
          <w:rFonts w:ascii="Montserrat-Regular" w:hAnsi="Montserrat-Regular" w:cs="Montserrat-Regular"/>
          <w:color w:val="auto"/>
        </w:rPr>
        <w:t>en tant que conducteur ou passager en covoiturage</w:t>
      </w:r>
    </w:p>
    <w:p w14:paraId="7688F91D" w14:textId="3588A180" w:rsidR="002F390B" w:rsidRPr="00B4778F" w:rsidRDefault="002F390B" w:rsidP="002F390B">
      <w:pPr>
        <w:pStyle w:val="Paragraphedeliste"/>
        <w:numPr>
          <w:ilvl w:val="0"/>
          <w:numId w:val="49"/>
        </w:numPr>
        <w:autoSpaceDE w:val="0"/>
        <w:autoSpaceDN w:val="0"/>
        <w:adjustRightInd w:val="0"/>
        <w:rPr>
          <w:rFonts w:ascii="Montserrat-Regular" w:hAnsi="Montserrat-Regular" w:cs="Montserrat-Regular"/>
          <w:color w:val="auto"/>
        </w:rPr>
      </w:pPr>
      <w:r w:rsidRPr="00B4778F">
        <w:rPr>
          <w:rFonts w:ascii="Montserrat-Regular" w:hAnsi="Montserrat-Regular" w:cs="Montserrat-Regular"/>
          <w:color w:val="auto"/>
        </w:rPr>
        <w:t xml:space="preserve">à l’aide d’un engin de déplacement personnel motorisé : trottinettes, mono-roues, gyropodes, </w:t>
      </w:r>
      <w:proofErr w:type="spellStart"/>
      <w:r w:rsidRPr="00B4778F">
        <w:rPr>
          <w:rFonts w:ascii="Montserrat-Italic" w:hAnsi="Montserrat-Italic" w:cs="Montserrat-Italic"/>
          <w:i/>
          <w:iCs/>
          <w:color w:val="auto"/>
        </w:rPr>
        <w:t>hoverboard</w:t>
      </w:r>
      <w:proofErr w:type="spellEnd"/>
      <w:r w:rsidRPr="00B4778F">
        <w:rPr>
          <w:rFonts w:ascii="Montserrat-Regular" w:hAnsi="Montserrat-Regular" w:cs="Montserrat-Regular"/>
          <w:color w:val="auto"/>
        </w:rPr>
        <w:t>, etc.</w:t>
      </w:r>
    </w:p>
    <w:p w14:paraId="799F1795" w14:textId="61D17042" w:rsidR="002F390B" w:rsidRPr="00B4778F" w:rsidRDefault="002F390B" w:rsidP="002F390B">
      <w:pPr>
        <w:pStyle w:val="Paragraphedeliste"/>
        <w:numPr>
          <w:ilvl w:val="0"/>
          <w:numId w:val="49"/>
        </w:numPr>
        <w:autoSpaceDE w:val="0"/>
        <w:autoSpaceDN w:val="0"/>
        <w:adjustRightInd w:val="0"/>
        <w:rPr>
          <w:rFonts w:ascii="Montserrat-Regular" w:hAnsi="Montserrat-Regular" w:cs="Montserrat-Regular"/>
          <w:color w:val="auto"/>
        </w:rPr>
      </w:pPr>
      <w:r w:rsidRPr="00B4778F">
        <w:rPr>
          <w:rFonts w:ascii="Montserrat-Regular" w:hAnsi="Montserrat-Regular" w:cs="Montserrat-Regular"/>
          <w:color w:val="auto"/>
        </w:rPr>
        <w:t>à l’aide d’un cyclomoteur, d’une motocyclette, d’un cycle ou cycle à pédalage assisté, ou d’un engin de déplacement motorisé ou non, loué ou mis à disposition en libre</w:t>
      </w:r>
      <w:r w:rsidR="00231BB3" w:rsidRPr="00B4778F">
        <w:rPr>
          <w:rFonts w:ascii="Montserrat-Regular" w:hAnsi="Montserrat-Regular" w:cs="Montserrat-Regular"/>
          <w:color w:val="auto"/>
        </w:rPr>
        <w:t>-</w:t>
      </w:r>
      <w:r w:rsidRPr="00B4778F">
        <w:rPr>
          <w:rFonts w:ascii="Montserrat-Regular" w:hAnsi="Montserrat-Regular" w:cs="Montserrat-Regular"/>
          <w:color w:val="auto"/>
        </w:rPr>
        <w:t>service</w:t>
      </w:r>
    </w:p>
    <w:p w14:paraId="4F202F13" w14:textId="1A8186FF" w:rsidR="002F390B" w:rsidRPr="00B4778F" w:rsidRDefault="002F390B" w:rsidP="002F390B">
      <w:pPr>
        <w:pStyle w:val="Paragraphedeliste"/>
        <w:numPr>
          <w:ilvl w:val="0"/>
          <w:numId w:val="49"/>
        </w:numPr>
        <w:autoSpaceDE w:val="0"/>
        <w:autoSpaceDN w:val="0"/>
        <w:adjustRightInd w:val="0"/>
        <w:rPr>
          <w:rFonts w:ascii="Montserrat-Regular" w:hAnsi="Montserrat-Regular" w:cs="Montserrat-Regular"/>
          <w:color w:val="auto"/>
        </w:rPr>
      </w:pPr>
      <w:r w:rsidRPr="00B4778F">
        <w:rPr>
          <w:rFonts w:ascii="Montserrat-Regular" w:hAnsi="Montserrat-Regular" w:cs="Montserrat-Regular"/>
          <w:color w:val="auto"/>
        </w:rPr>
        <w:t>en recourant à un service d’</w:t>
      </w:r>
      <w:proofErr w:type="spellStart"/>
      <w:r w:rsidRPr="00B4778F">
        <w:rPr>
          <w:rFonts w:ascii="Montserrat-Regular" w:hAnsi="Montserrat-Regular" w:cs="Montserrat-Regular"/>
          <w:color w:val="auto"/>
        </w:rPr>
        <w:t>auto-partage</w:t>
      </w:r>
      <w:proofErr w:type="spellEnd"/>
      <w:r w:rsidRPr="00B4778F">
        <w:rPr>
          <w:rFonts w:ascii="Montserrat-Regular" w:hAnsi="Montserrat-Regular" w:cs="Montserrat-Regular"/>
          <w:color w:val="auto"/>
        </w:rPr>
        <w:t>, à condition que les véhicules mis à disposition soient des véhicules à faibles émissions</w:t>
      </w:r>
    </w:p>
    <w:p w14:paraId="3328C31F" w14:textId="20BAD2DB" w:rsidR="002F390B" w:rsidRPr="00B4778F" w:rsidRDefault="002F390B" w:rsidP="002F390B">
      <w:pPr>
        <w:pStyle w:val="Paragraphedeliste"/>
        <w:numPr>
          <w:ilvl w:val="0"/>
          <w:numId w:val="49"/>
        </w:numPr>
        <w:autoSpaceDE w:val="0"/>
        <w:autoSpaceDN w:val="0"/>
        <w:adjustRightInd w:val="0"/>
        <w:rPr>
          <w:rFonts w:ascii="Montserrat-Regular" w:hAnsi="Montserrat-Regular" w:cs="Montserrat-Regular"/>
          <w:color w:val="auto"/>
        </w:rPr>
      </w:pPr>
      <w:r w:rsidRPr="00B4778F">
        <w:rPr>
          <w:rFonts w:ascii="Montserrat-Regular" w:hAnsi="Montserrat-Regular" w:cs="Montserrat-Regular"/>
          <w:color w:val="auto"/>
        </w:rPr>
        <w:t>ou à l'aide d'autres services de mobilité partagée</w:t>
      </w:r>
    </w:p>
    <w:p w14:paraId="17196AF0" w14:textId="5837CB1E" w:rsidR="002F390B" w:rsidRDefault="002F390B" w:rsidP="002F390B">
      <w:pPr>
        <w:autoSpaceDE w:val="0"/>
        <w:autoSpaceDN w:val="0"/>
        <w:adjustRightInd w:val="0"/>
        <w:jc w:val="left"/>
      </w:pPr>
    </w:p>
    <w:p w14:paraId="6F781A6F" w14:textId="77777777" w:rsidR="002F390B" w:rsidRPr="00610BA6" w:rsidRDefault="002F390B" w:rsidP="002F390B">
      <w:pPr>
        <w:autoSpaceDE w:val="0"/>
        <w:autoSpaceDN w:val="0"/>
        <w:adjustRightInd w:val="0"/>
        <w:jc w:val="left"/>
      </w:pPr>
    </w:p>
    <w:p w14:paraId="2B3EFEF6" w14:textId="76A04F05" w:rsidR="002326C0" w:rsidRPr="00B90F66" w:rsidRDefault="002326C0" w:rsidP="002326C0">
      <w:pPr>
        <w:rPr>
          <w:b/>
          <w:bCs/>
          <w:u w:val="single"/>
        </w:rPr>
      </w:pPr>
      <w:r w:rsidRPr="00B90F66">
        <w:rPr>
          <w:b/>
          <w:bCs/>
          <w:u w:val="single"/>
        </w:rPr>
        <w:t xml:space="preserve">Article 2 </w:t>
      </w:r>
      <w:r w:rsidR="00043BA5" w:rsidRPr="00B90F66">
        <w:rPr>
          <w:b/>
          <w:bCs/>
        </w:rPr>
        <w:t xml:space="preserve">: </w:t>
      </w:r>
      <w:r w:rsidR="00333AC0" w:rsidRPr="00B90F66">
        <w:rPr>
          <w:b/>
          <w:bCs/>
        </w:rPr>
        <w:t>Agents concernés</w:t>
      </w:r>
      <w:r w:rsidRPr="00B90F66">
        <w:rPr>
          <w:b/>
          <w:bCs/>
        </w:rPr>
        <w:t xml:space="preserve"> </w:t>
      </w:r>
    </w:p>
    <w:p w14:paraId="65B955CF" w14:textId="77D8098F" w:rsidR="00333AC0" w:rsidRPr="00B90F66" w:rsidRDefault="00333AC0" w:rsidP="00333AC0">
      <w:pPr>
        <w:pStyle w:val="Style1"/>
        <w:ind w:right="-8"/>
        <w:rPr>
          <w:lang w:val="fr-FR"/>
        </w:rPr>
      </w:pPr>
      <w:r w:rsidRPr="00B90F66">
        <w:rPr>
          <w:lang w:val="fr-FR"/>
        </w:rPr>
        <w:t xml:space="preserve">Il est ouvert aux agents </w:t>
      </w:r>
      <w:r w:rsidRPr="00B90F66">
        <w:rPr>
          <w:i/>
          <w:color w:val="86C0C9" w:themeColor="accent3"/>
          <w:lang w:val="fr-FR"/>
        </w:rPr>
        <w:t>_______________________</w:t>
      </w:r>
      <w:r w:rsidR="001F19B0">
        <w:rPr>
          <w:i/>
          <w:color w:val="86C0C9" w:themeColor="accent3"/>
          <w:lang w:val="fr-FR"/>
        </w:rPr>
        <w:t xml:space="preserve"> </w:t>
      </w:r>
      <w:r w:rsidRPr="00B90F66">
        <w:rPr>
          <w:i/>
          <w:color w:val="86C0C9" w:themeColor="accent3"/>
          <w:lang w:val="fr-FR"/>
        </w:rPr>
        <w:t>(préciser contractuel</w:t>
      </w:r>
      <w:r w:rsidR="00B90F66" w:rsidRPr="00B90F66">
        <w:rPr>
          <w:i/>
          <w:color w:val="86C0C9" w:themeColor="accent3"/>
          <w:lang w:val="fr-FR"/>
        </w:rPr>
        <w:t>s</w:t>
      </w:r>
      <w:r w:rsidR="00610BA6">
        <w:rPr>
          <w:i/>
          <w:color w:val="86C0C9" w:themeColor="accent3"/>
          <w:lang w:val="fr-FR"/>
        </w:rPr>
        <w:t xml:space="preserve"> de droit public</w:t>
      </w:r>
      <w:r w:rsidR="00610BA6" w:rsidRPr="00B4778F">
        <w:rPr>
          <w:i/>
          <w:color w:val="86C0C9" w:themeColor="accent3"/>
          <w:lang w:val="fr-FR"/>
        </w:rPr>
        <w:t>, de droit privé</w:t>
      </w:r>
      <w:r w:rsidRPr="00B90F66">
        <w:rPr>
          <w:i/>
          <w:color w:val="86C0C9" w:themeColor="accent3"/>
          <w:lang w:val="fr-FR"/>
        </w:rPr>
        <w:t>, stagiaire</w:t>
      </w:r>
      <w:r w:rsidR="00B90F66" w:rsidRPr="00B90F66">
        <w:rPr>
          <w:i/>
          <w:color w:val="86C0C9" w:themeColor="accent3"/>
          <w:lang w:val="fr-FR"/>
        </w:rPr>
        <w:t>s</w:t>
      </w:r>
      <w:r w:rsidRPr="00B90F66">
        <w:rPr>
          <w:i/>
          <w:color w:val="86C0C9" w:themeColor="accent3"/>
          <w:lang w:val="fr-FR"/>
        </w:rPr>
        <w:t>, titulaire</w:t>
      </w:r>
      <w:r w:rsidR="00B90F66" w:rsidRPr="00B90F66">
        <w:rPr>
          <w:i/>
          <w:color w:val="86C0C9" w:themeColor="accent3"/>
          <w:lang w:val="fr-FR"/>
        </w:rPr>
        <w:t>s</w:t>
      </w:r>
      <w:r w:rsidRPr="00B90F66">
        <w:rPr>
          <w:i/>
          <w:color w:val="86C0C9" w:themeColor="accent3"/>
          <w:lang w:val="fr-FR"/>
        </w:rPr>
        <w:t>)</w:t>
      </w:r>
    </w:p>
    <w:p w14:paraId="541619C3" w14:textId="73036EAA" w:rsidR="002326C0" w:rsidRPr="00610BA6" w:rsidRDefault="002326C0" w:rsidP="00610BA6">
      <w:pPr>
        <w:pStyle w:val="Paragraphedeliste1"/>
        <w:widowControl/>
        <w:rPr>
          <w:rFonts w:eastAsiaTheme="minorHAnsi" w:cstheme="minorBidi"/>
          <w:lang w:val="fr-FR"/>
        </w:rPr>
      </w:pPr>
    </w:p>
    <w:p w14:paraId="582F2AEE" w14:textId="248ED6A3" w:rsidR="00E31BA1" w:rsidRPr="00B90F66" w:rsidRDefault="00E31BA1" w:rsidP="002326C0">
      <w:pPr>
        <w:rPr>
          <w:i/>
        </w:rPr>
      </w:pPr>
    </w:p>
    <w:p w14:paraId="4EBE447F" w14:textId="4D444CAC" w:rsidR="00E31BA1" w:rsidRPr="00B90F66" w:rsidRDefault="00E31BA1" w:rsidP="00E31BA1">
      <w:pPr>
        <w:rPr>
          <w:b/>
          <w:i/>
        </w:rPr>
      </w:pPr>
      <w:r w:rsidRPr="00B90F66">
        <w:rPr>
          <w:b/>
          <w:u w:val="single"/>
        </w:rPr>
        <w:t xml:space="preserve">Article </w:t>
      </w:r>
      <w:r w:rsidR="00B90F66">
        <w:rPr>
          <w:b/>
          <w:u w:val="single"/>
        </w:rPr>
        <w:t>3</w:t>
      </w:r>
      <w:r w:rsidRPr="00B90F66">
        <w:rPr>
          <w:b/>
        </w:rPr>
        <w:t xml:space="preserve"> : Conditions</w:t>
      </w:r>
    </w:p>
    <w:p w14:paraId="74568F4E" w14:textId="1645B251" w:rsidR="00E31BA1" w:rsidRPr="00B90F66" w:rsidRDefault="00E31BA1" w:rsidP="00E31BA1">
      <w:r w:rsidRPr="00B90F66">
        <w:t>Le nombre minimal d’utilisatio</w:t>
      </w:r>
      <w:r w:rsidR="00B90F66" w:rsidRPr="00B90F66">
        <w:t xml:space="preserve">n du moyen de transport est de </w:t>
      </w:r>
      <w:r w:rsidR="00610BA6" w:rsidRPr="00B4778F">
        <w:rPr>
          <w:b/>
        </w:rPr>
        <w:t>30</w:t>
      </w:r>
      <w:r w:rsidR="001F19B0" w:rsidRPr="00B4778F">
        <w:t xml:space="preserve"> </w:t>
      </w:r>
      <w:r w:rsidRPr="001F19B0">
        <w:t>jours</w:t>
      </w:r>
      <w:r w:rsidR="00966EBB">
        <w:t xml:space="preserve"> par an</w:t>
      </w:r>
      <w:r w:rsidRPr="001F19B0">
        <w:t>.</w:t>
      </w:r>
    </w:p>
    <w:p w14:paraId="16CCED74" w14:textId="77777777" w:rsidR="00E31BA1" w:rsidRPr="00B90F66" w:rsidRDefault="00E31BA1" w:rsidP="002326C0">
      <w:pPr>
        <w:rPr>
          <w:i/>
        </w:rPr>
      </w:pPr>
    </w:p>
    <w:p w14:paraId="20FEF5E0" w14:textId="77777777" w:rsidR="00BB0F61" w:rsidRPr="00B90F66" w:rsidRDefault="00BB0F61" w:rsidP="002326C0">
      <w:pPr>
        <w:rPr>
          <w:i/>
        </w:rPr>
      </w:pPr>
    </w:p>
    <w:p w14:paraId="69673EFD" w14:textId="2EAB30FD" w:rsidR="00DC0196" w:rsidRPr="00B90F66" w:rsidRDefault="00DC0196" w:rsidP="00DC0196">
      <w:pPr>
        <w:rPr>
          <w:b/>
          <w:bCs/>
          <w:u w:val="single"/>
        </w:rPr>
      </w:pPr>
      <w:r w:rsidRPr="00B90F66">
        <w:rPr>
          <w:b/>
          <w:bCs/>
          <w:u w:val="single"/>
        </w:rPr>
        <w:t xml:space="preserve">Article </w:t>
      </w:r>
      <w:r w:rsidR="00B90F66">
        <w:rPr>
          <w:b/>
          <w:bCs/>
          <w:u w:val="single"/>
        </w:rPr>
        <w:t>4</w:t>
      </w:r>
      <w:r w:rsidRPr="00B90F66">
        <w:rPr>
          <w:b/>
          <w:bCs/>
          <w:u w:val="single"/>
        </w:rPr>
        <w:t xml:space="preserve"> </w:t>
      </w:r>
      <w:r w:rsidR="00043BA5" w:rsidRPr="00B90F66">
        <w:rPr>
          <w:b/>
          <w:bCs/>
        </w:rPr>
        <w:t xml:space="preserve">: </w:t>
      </w:r>
      <w:r w:rsidR="00333AC0" w:rsidRPr="00B90F66">
        <w:rPr>
          <w:b/>
          <w:bCs/>
        </w:rPr>
        <w:t>Cumul</w:t>
      </w:r>
    </w:p>
    <w:p w14:paraId="64F024EA" w14:textId="77777777" w:rsidR="00610BA6" w:rsidRPr="002D44BE" w:rsidRDefault="00333AC0" w:rsidP="00610BA6">
      <w:pPr>
        <w:pStyle w:val="Style1"/>
        <w:tabs>
          <w:tab w:val="left" w:pos="8222"/>
        </w:tabs>
        <w:ind w:right="-2"/>
        <w:rPr>
          <w:color w:val="92D050"/>
        </w:rPr>
      </w:pPr>
      <w:r w:rsidRPr="00B90F66">
        <w:t xml:space="preserve">Le </w:t>
      </w:r>
      <w:proofErr w:type="spellStart"/>
      <w:r w:rsidRPr="00B90F66">
        <w:t>f</w:t>
      </w:r>
      <w:r w:rsidR="00610BA6">
        <w:t>orfait</w:t>
      </w:r>
      <w:proofErr w:type="spellEnd"/>
      <w:r w:rsidR="00610BA6">
        <w:t xml:space="preserve"> « </w:t>
      </w:r>
      <w:proofErr w:type="spellStart"/>
      <w:r w:rsidR="00610BA6">
        <w:t>mobilités</w:t>
      </w:r>
      <w:proofErr w:type="spellEnd"/>
      <w:r w:rsidR="00610BA6">
        <w:t xml:space="preserve"> durables » </w:t>
      </w:r>
      <w:proofErr w:type="spellStart"/>
      <w:r w:rsidRPr="00B90F66">
        <w:t>est</w:t>
      </w:r>
      <w:proofErr w:type="spellEnd"/>
      <w:r w:rsidRPr="00B90F66">
        <w:t xml:space="preserve"> </w:t>
      </w:r>
      <w:proofErr w:type="spellStart"/>
      <w:r w:rsidRPr="00B90F66">
        <w:t>cumulable</w:t>
      </w:r>
      <w:proofErr w:type="spellEnd"/>
      <w:r w:rsidRPr="00B90F66">
        <w:t xml:space="preserve"> avec le </w:t>
      </w:r>
      <w:proofErr w:type="spellStart"/>
      <w:r w:rsidRPr="00B90F66">
        <w:t>versement</w:t>
      </w:r>
      <w:proofErr w:type="spellEnd"/>
      <w:r w:rsidRPr="00B90F66">
        <w:t xml:space="preserve"> </w:t>
      </w:r>
      <w:proofErr w:type="spellStart"/>
      <w:r w:rsidRPr="00B90F66">
        <w:t>mensuel</w:t>
      </w:r>
      <w:proofErr w:type="spellEnd"/>
      <w:r w:rsidRPr="00B90F66">
        <w:t xml:space="preserve"> de </w:t>
      </w:r>
      <w:proofErr w:type="spellStart"/>
      <w:r w:rsidRPr="00B90F66">
        <w:t>remboursement</w:t>
      </w:r>
      <w:proofErr w:type="spellEnd"/>
      <w:r w:rsidRPr="00B90F66">
        <w:t xml:space="preserve"> des </w:t>
      </w:r>
      <w:proofErr w:type="spellStart"/>
      <w:r w:rsidRPr="00B90F66">
        <w:t>frais</w:t>
      </w:r>
      <w:proofErr w:type="spellEnd"/>
      <w:r w:rsidRPr="00B90F66">
        <w:t xml:space="preserve"> de transports publics </w:t>
      </w:r>
      <w:proofErr w:type="spellStart"/>
      <w:r w:rsidRPr="00B90F66">
        <w:t>ou</w:t>
      </w:r>
      <w:proofErr w:type="spellEnd"/>
      <w:r w:rsidRPr="00B90F66">
        <w:t xml:space="preserve"> </w:t>
      </w:r>
      <w:proofErr w:type="spellStart"/>
      <w:r w:rsidRPr="00B90F66">
        <w:t>d’abonnement</w:t>
      </w:r>
      <w:proofErr w:type="spellEnd"/>
      <w:r w:rsidRPr="00B90F66">
        <w:t xml:space="preserve"> à un service public de location de </w:t>
      </w:r>
      <w:proofErr w:type="spellStart"/>
      <w:r w:rsidRPr="00B4778F">
        <w:t>vélos</w:t>
      </w:r>
      <w:proofErr w:type="spellEnd"/>
      <w:r w:rsidRPr="00B4778F">
        <w:t xml:space="preserve">. </w:t>
      </w:r>
      <w:proofErr w:type="spellStart"/>
      <w:r w:rsidR="00610BA6" w:rsidRPr="00B4778F">
        <w:rPr>
          <w:shd w:val="clear" w:color="auto" w:fill="FFFFFF"/>
        </w:rPr>
        <w:t>Toutefois</w:t>
      </w:r>
      <w:proofErr w:type="spellEnd"/>
      <w:r w:rsidR="00610BA6" w:rsidRPr="00B4778F">
        <w:rPr>
          <w:shd w:val="clear" w:color="auto" w:fill="FFFFFF"/>
        </w:rPr>
        <w:t xml:space="preserve">, un </w:t>
      </w:r>
      <w:proofErr w:type="spellStart"/>
      <w:r w:rsidR="00610BA6" w:rsidRPr="00B4778F">
        <w:rPr>
          <w:shd w:val="clear" w:color="auto" w:fill="FFFFFF"/>
        </w:rPr>
        <w:t>même</w:t>
      </w:r>
      <w:proofErr w:type="spellEnd"/>
      <w:r w:rsidR="00610BA6" w:rsidRPr="00B4778F">
        <w:rPr>
          <w:shd w:val="clear" w:color="auto" w:fill="FFFFFF"/>
        </w:rPr>
        <w:t xml:space="preserve"> abonnement ne </w:t>
      </w:r>
      <w:proofErr w:type="spellStart"/>
      <w:r w:rsidR="00610BA6" w:rsidRPr="00B4778F">
        <w:rPr>
          <w:shd w:val="clear" w:color="auto" w:fill="FFFFFF"/>
        </w:rPr>
        <w:t>peut</w:t>
      </w:r>
      <w:proofErr w:type="spellEnd"/>
      <w:r w:rsidR="00610BA6" w:rsidRPr="00B4778F">
        <w:rPr>
          <w:shd w:val="clear" w:color="auto" w:fill="FFFFFF"/>
        </w:rPr>
        <w:t xml:space="preserve"> donner lieu à </w:t>
      </w:r>
      <w:proofErr w:type="spellStart"/>
      <w:r w:rsidR="00610BA6" w:rsidRPr="00B4778F">
        <w:rPr>
          <w:shd w:val="clear" w:color="auto" w:fill="FFFFFF"/>
        </w:rPr>
        <w:t>une</w:t>
      </w:r>
      <w:proofErr w:type="spellEnd"/>
      <w:r w:rsidR="00610BA6" w:rsidRPr="00B4778F">
        <w:rPr>
          <w:shd w:val="clear" w:color="auto" w:fill="FFFFFF"/>
        </w:rPr>
        <w:t xml:space="preserve"> </w:t>
      </w:r>
      <w:proofErr w:type="spellStart"/>
      <w:r w:rsidR="00610BA6" w:rsidRPr="00B4778F">
        <w:rPr>
          <w:shd w:val="clear" w:color="auto" w:fill="FFFFFF"/>
        </w:rPr>
        <w:t>prise</w:t>
      </w:r>
      <w:proofErr w:type="spellEnd"/>
      <w:r w:rsidR="00610BA6" w:rsidRPr="00B4778F">
        <w:rPr>
          <w:shd w:val="clear" w:color="auto" w:fill="FFFFFF"/>
        </w:rPr>
        <w:t xml:space="preserve"> </w:t>
      </w:r>
      <w:proofErr w:type="spellStart"/>
      <w:r w:rsidR="00610BA6" w:rsidRPr="00B4778F">
        <w:rPr>
          <w:shd w:val="clear" w:color="auto" w:fill="FFFFFF"/>
        </w:rPr>
        <w:t>en</w:t>
      </w:r>
      <w:proofErr w:type="spellEnd"/>
      <w:r w:rsidR="00610BA6" w:rsidRPr="00B4778F">
        <w:rPr>
          <w:shd w:val="clear" w:color="auto" w:fill="FFFFFF"/>
        </w:rPr>
        <w:t xml:space="preserve"> charge au </w:t>
      </w:r>
      <w:proofErr w:type="spellStart"/>
      <w:r w:rsidR="00610BA6" w:rsidRPr="00B4778F">
        <w:rPr>
          <w:shd w:val="clear" w:color="auto" w:fill="FFFFFF"/>
        </w:rPr>
        <w:t>titre</w:t>
      </w:r>
      <w:proofErr w:type="spellEnd"/>
      <w:r w:rsidR="00610BA6" w:rsidRPr="00B4778F">
        <w:rPr>
          <w:shd w:val="clear" w:color="auto" w:fill="FFFFFF"/>
        </w:rPr>
        <w:t xml:space="preserve"> du </w:t>
      </w:r>
      <w:proofErr w:type="spellStart"/>
      <w:r w:rsidR="00610BA6" w:rsidRPr="00B4778F">
        <w:rPr>
          <w:shd w:val="clear" w:color="auto" w:fill="FFFFFF"/>
        </w:rPr>
        <w:t>déplacement</w:t>
      </w:r>
      <w:proofErr w:type="spellEnd"/>
      <w:r w:rsidR="00610BA6" w:rsidRPr="00B4778F">
        <w:rPr>
          <w:shd w:val="clear" w:color="auto" w:fill="FFFFFF"/>
        </w:rPr>
        <w:t xml:space="preserve"> </w:t>
      </w:r>
      <w:proofErr w:type="spellStart"/>
      <w:r w:rsidR="00610BA6" w:rsidRPr="00B4778F">
        <w:rPr>
          <w:shd w:val="clear" w:color="auto" w:fill="FFFFFF"/>
        </w:rPr>
        <w:t>trajet</w:t>
      </w:r>
      <w:proofErr w:type="spellEnd"/>
      <w:r w:rsidR="00610BA6" w:rsidRPr="00B4778F">
        <w:rPr>
          <w:shd w:val="clear" w:color="auto" w:fill="FFFFFF"/>
        </w:rPr>
        <w:t xml:space="preserve"> domicile/travail et au </w:t>
      </w:r>
      <w:proofErr w:type="spellStart"/>
      <w:r w:rsidR="00610BA6" w:rsidRPr="00B4778F">
        <w:rPr>
          <w:shd w:val="clear" w:color="auto" w:fill="FFFFFF"/>
        </w:rPr>
        <w:t>titre</w:t>
      </w:r>
      <w:proofErr w:type="spellEnd"/>
      <w:r w:rsidR="00610BA6" w:rsidRPr="00B4778F">
        <w:rPr>
          <w:shd w:val="clear" w:color="auto" w:fill="FFFFFF"/>
        </w:rPr>
        <w:t xml:space="preserve"> du </w:t>
      </w:r>
      <w:proofErr w:type="spellStart"/>
      <w:r w:rsidR="00610BA6" w:rsidRPr="00B4778F">
        <w:rPr>
          <w:shd w:val="clear" w:color="auto" w:fill="FFFFFF"/>
        </w:rPr>
        <w:t>forfait</w:t>
      </w:r>
      <w:proofErr w:type="spellEnd"/>
      <w:r w:rsidR="00610BA6" w:rsidRPr="00B4778F">
        <w:rPr>
          <w:shd w:val="clear" w:color="auto" w:fill="FFFFFF"/>
        </w:rPr>
        <w:t xml:space="preserve"> </w:t>
      </w:r>
      <w:proofErr w:type="spellStart"/>
      <w:r w:rsidR="00610BA6" w:rsidRPr="00B4778F">
        <w:rPr>
          <w:shd w:val="clear" w:color="auto" w:fill="FFFFFF"/>
        </w:rPr>
        <w:t>mobilités</w:t>
      </w:r>
      <w:proofErr w:type="spellEnd"/>
      <w:r w:rsidR="00610BA6" w:rsidRPr="00B4778F">
        <w:rPr>
          <w:shd w:val="clear" w:color="auto" w:fill="FFFFFF"/>
        </w:rPr>
        <w:t xml:space="preserve"> durables.</w:t>
      </w:r>
    </w:p>
    <w:p w14:paraId="3A99BE67" w14:textId="77777777" w:rsidR="00333AC0" w:rsidRPr="00B90F66" w:rsidRDefault="00333AC0" w:rsidP="00333AC0">
      <w:pPr>
        <w:pStyle w:val="CorpsA"/>
        <w:jc w:val="both"/>
        <w:rPr>
          <w:rFonts w:ascii="Arial" w:hAnsi="Arial" w:cs="Arial"/>
          <w:sz w:val="20"/>
          <w:szCs w:val="20"/>
        </w:rPr>
      </w:pPr>
      <w:r w:rsidRPr="00B90F66">
        <w:rPr>
          <w:b/>
          <w:noProof/>
        </w:rPr>
        <mc:AlternateContent>
          <mc:Choice Requires="wps">
            <w:drawing>
              <wp:anchor distT="57150" distB="57150" distL="57150" distR="57150" simplePos="0" relativeHeight="251661312" behindDoc="0" locked="0" layoutInCell="1" allowOverlap="1" wp14:anchorId="2D7444D4" wp14:editId="6081540D">
                <wp:simplePos x="0" y="0"/>
                <wp:positionH relativeFrom="margin">
                  <wp:posOffset>-1671149</wp:posOffset>
                </wp:positionH>
                <wp:positionV relativeFrom="line">
                  <wp:posOffset>220851</wp:posOffset>
                </wp:positionV>
                <wp:extent cx="1982470" cy="322048"/>
                <wp:effectExtent l="11112" t="7938" r="9843" b="9842"/>
                <wp:wrapNone/>
                <wp:docPr id="1073741834" name="officeArt object"/>
                <wp:cNvGraphicFramePr/>
                <a:graphic xmlns:a="http://schemas.openxmlformats.org/drawingml/2006/main">
                  <a:graphicData uri="http://schemas.microsoft.com/office/word/2010/wordprocessingShape">
                    <wps:wsp>
                      <wps:cNvSpPr/>
                      <wps:spPr>
                        <a:xfrm rot="16200000">
                          <a:off x="0" y="0"/>
                          <a:ext cx="1982470" cy="322048"/>
                        </a:xfrm>
                        <a:prstGeom prst="rect">
                          <a:avLst/>
                        </a:prstGeom>
                        <a:noFill/>
                        <a:ln w="12700" cap="flat">
                          <a:noFill/>
                          <a:miter lim="400000"/>
                        </a:ln>
                        <a:effectLst/>
                      </wps:spPr>
                      <wps:txbx>
                        <w:txbxContent>
                          <w:p w14:paraId="06E2CCE0" w14:textId="77777777" w:rsidR="00333AC0" w:rsidRDefault="00333AC0" w:rsidP="00333AC0">
                            <w:pPr>
                              <w:pStyle w:val="CorpsA"/>
                              <w:rPr>
                                <w:rFonts w:ascii="Arial" w:eastAsia="Arial" w:hAnsi="Arial" w:cs="Arial"/>
                                <w:color w:val="00FCFF"/>
                                <w:sz w:val="18"/>
                                <w:szCs w:val="18"/>
                              </w:rPr>
                            </w:pPr>
                            <w:r>
                              <w:rPr>
                                <w:rFonts w:ascii="Arial"/>
                                <w:color w:val="00FCFF"/>
                                <w:sz w:val="18"/>
                                <w:szCs w:val="18"/>
                              </w:rPr>
                              <w:t>Janvier 2021</w:t>
                            </w:r>
                          </w:p>
                          <w:p w14:paraId="45DA547D" w14:textId="77777777" w:rsidR="00333AC0" w:rsidRDefault="00333AC0" w:rsidP="00333AC0">
                            <w:pPr>
                              <w:pStyle w:val="CorpsA"/>
                            </w:pPr>
                            <w:r>
                              <w:rPr>
                                <w:rFonts w:ascii="Arial"/>
                                <w:color w:val="FEFEFE"/>
                                <w:sz w:val="18"/>
                                <w:szCs w:val="18"/>
                              </w:rPr>
                              <w:t>N</w:t>
                            </w:r>
                            <w:r>
                              <w:rPr>
                                <w:rFonts w:hAnsi="Arial"/>
                                <w:color w:val="FEFEFE"/>
                                <w:sz w:val="18"/>
                                <w:szCs w:val="18"/>
                              </w:rPr>
                              <w:t>°</w:t>
                            </w:r>
                            <w:r>
                              <w:rPr>
                                <w:rFonts w:hAnsi="Arial"/>
                                <w:color w:val="FEFEFE"/>
                                <w:sz w:val="18"/>
                                <w:szCs w:val="18"/>
                              </w:rPr>
                              <w:t xml:space="preserve"> </w:t>
                            </w:r>
                            <w:r>
                              <w:rPr>
                                <w:rFonts w:ascii="Arial"/>
                                <w:color w:val="FEFEFE"/>
                                <w:sz w:val="18"/>
                                <w:szCs w:val="18"/>
                              </w:rPr>
                              <w:t>09-E-PS3</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7444D4" id="officeArt object" o:spid="_x0000_s1026" style="position:absolute;left:0;text-align:left;margin-left:-131.6pt;margin-top:17.4pt;width:156.1pt;height:25.35pt;rotation:-90;z-index:251661312;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9hvgEAAG8DAAAOAAAAZHJzL2Uyb0RvYy54bWysU9GO0zAQfEfiHyy/06ShuitV0xPidAgJ&#10;wUkHH+A6dmPJ9pq126R/z9pp2hO8IfJgrePN7Mx4sn0YnWUnhdGAb/lyUXOmvITO+EPLf/54erfm&#10;LCbhO2HBq5afVeQPu7dvtkPYqAZ6sJ1CRiA+bobQ8j6lsKmqKHvlRFxAUJ4ONaATibZ4qDoUA6E7&#10;WzV1fVcNgF1AkCpGevs4HfJdwddayfRd66gSsy0nbqmsWNZ9XqvdVmwOKEJv5IWG+AcWThhPQ69Q&#10;jyIJdkTzF5QzEiGCTgsJrgKtjVRFA6lZ1n+oeelFUEULmRPD1ab4/2Dlt9NLeEayYQhxE6nMKkaN&#10;jiGQW8s7cpmeIo7osrF4d756p8bEJL1cflg3q3uyWNLZ+6apV+tsbjWBZdCAMX1W4FguWo50NwVV&#10;nL7GNLXOLbndw5OxttyP9WygCc098WBSUEy0FdPHr7qcSRQla1zLVxPnCdT6DKdKGC6Tblpzlcb9&#10;SK253EN3fkY2UCBaHn8dBSrO7BdPjuf0zAXOxX4u/NF9AsrYkjPhZQ8UsZngx2MCbYrC2whyJm/o&#10;VotHlwTm2Lzel67bf7L7DQAA//8DAFBLAwQUAAYACAAAACEAY619yuMAAAAMAQAADwAAAGRycy9k&#10;b3ducmV2LnhtbEyPTUvDQBCG74L/YRnBW7rZlIY2ZlP8QATFglUh3jbJmASzsyG7beO/dzzpbYZ5&#10;eOd58+1sB3HEyfeONKhFDAKpdk1PrYa31/toDcIHQ40ZHKGGb/SwLc7PcpM17kQveNyHVnAI+cxo&#10;6EIYMyl93aE1fuFGJL59usmawOvUymYyJw63g0ziOJXW9MQfOjPibYf11/5gNTwTPk4Pd2Wb7m52&#10;/btTTx9lWWl9eTFfX4EIOIc/GH71WR0KdqrcgRovBg2RWiYrZnnarDYgGInWittUGhKVLkEWufxf&#10;ovgBAAD//wMAUEsBAi0AFAAGAAgAAAAhALaDOJL+AAAA4QEAABMAAAAAAAAAAAAAAAAAAAAAAFtD&#10;b250ZW50X1R5cGVzXS54bWxQSwECLQAUAAYACAAAACEAOP0h/9YAAACUAQAACwAAAAAAAAAAAAAA&#10;AAAvAQAAX3JlbHMvLnJlbHNQSwECLQAUAAYACAAAACEAVz7PYb4BAABvAwAADgAAAAAAAAAAAAAA&#10;AAAuAgAAZHJzL2Uyb0RvYy54bWxQSwECLQAUAAYACAAAACEAY619yuMAAAAMAQAADwAAAAAAAAAA&#10;AAAAAAAYBAAAZHJzL2Rvd25yZXYueG1sUEsFBgAAAAAEAAQA8wAAACgFAAAAAA==&#10;" filled="f" stroked="f" strokeweight="1pt">
                <v:stroke miterlimit="4"/>
                <v:textbox inset="0,0,0,0">
                  <w:txbxContent>
                    <w:p w14:paraId="06E2CCE0" w14:textId="77777777" w:rsidR="00333AC0" w:rsidRDefault="00333AC0" w:rsidP="00333AC0">
                      <w:pPr>
                        <w:pStyle w:val="CorpsA"/>
                        <w:rPr>
                          <w:rFonts w:ascii="Arial" w:eastAsia="Arial" w:hAnsi="Arial" w:cs="Arial"/>
                          <w:color w:val="00FCFF"/>
                          <w:sz w:val="18"/>
                          <w:szCs w:val="18"/>
                        </w:rPr>
                      </w:pPr>
                      <w:r>
                        <w:rPr>
                          <w:rFonts w:ascii="Arial"/>
                          <w:color w:val="00FCFF"/>
                          <w:sz w:val="18"/>
                          <w:szCs w:val="18"/>
                        </w:rPr>
                        <w:t>Janvier 2021</w:t>
                      </w:r>
                    </w:p>
                    <w:p w14:paraId="45DA547D" w14:textId="77777777" w:rsidR="00333AC0" w:rsidRDefault="00333AC0" w:rsidP="00333AC0">
                      <w:pPr>
                        <w:pStyle w:val="CorpsA"/>
                      </w:pPr>
                      <w:r>
                        <w:rPr>
                          <w:rFonts w:ascii="Arial"/>
                          <w:color w:val="FEFEFE"/>
                          <w:sz w:val="18"/>
                          <w:szCs w:val="18"/>
                        </w:rPr>
                        <w:t>N</w:t>
                      </w:r>
                      <w:r>
                        <w:rPr>
                          <w:rFonts w:hAnsi="Arial"/>
                          <w:color w:val="FEFEFE"/>
                          <w:sz w:val="18"/>
                          <w:szCs w:val="18"/>
                        </w:rPr>
                        <w:t>°</w:t>
                      </w:r>
                      <w:r>
                        <w:rPr>
                          <w:rFonts w:hAnsi="Arial"/>
                          <w:color w:val="FEFEFE"/>
                          <w:sz w:val="18"/>
                          <w:szCs w:val="18"/>
                        </w:rPr>
                        <w:t xml:space="preserve"> </w:t>
                      </w:r>
                      <w:r>
                        <w:rPr>
                          <w:rFonts w:ascii="Arial"/>
                          <w:color w:val="FEFEFE"/>
                          <w:sz w:val="18"/>
                          <w:szCs w:val="18"/>
                        </w:rPr>
                        <w:t>09-E-PS3</w:t>
                      </w:r>
                    </w:p>
                  </w:txbxContent>
                </v:textbox>
                <w10:wrap anchorx="margin" anchory="line"/>
              </v:rect>
            </w:pict>
          </mc:Fallback>
        </mc:AlternateContent>
      </w:r>
    </w:p>
    <w:p w14:paraId="372A46CA" w14:textId="77777777" w:rsidR="00333AC0" w:rsidRPr="00B90F66" w:rsidRDefault="00333AC0" w:rsidP="00333AC0">
      <w:pPr>
        <w:pStyle w:val="CorpsA"/>
        <w:jc w:val="both"/>
        <w:rPr>
          <w:rFonts w:ascii="Arial" w:hAnsi="Arial" w:cs="Arial"/>
          <w:sz w:val="20"/>
          <w:szCs w:val="20"/>
        </w:rPr>
      </w:pPr>
      <w:r w:rsidRPr="00B90F66">
        <w:rPr>
          <w:rFonts w:ascii="Arial" w:hAnsi="Arial" w:cs="Arial"/>
          <w:sz w:val="20"/>
          <w:szCs w:val="20"/>
        </w:rPr>
        <w:t xml:space="preserve">Il ne peut être attribué aux agents : </w:t>
      </w:r>
    </w:p>
    <w:p w14:paraId="6BEA9743" w14:textId="77777777" w:rsidR="00333AC0" w:rsidRPr="00B90F66" w:rsidRDefault="00333AC0" w:rsidP="00333AC0">
      <w:pPr>
        <w:pStyle w:val="Paragraphedeliste"/>
        <w:numPr>
          <w:ilvl w:val="0"/>
          <w:numId w:val="46"/>
        </w:numPr>
        <w:pBdr>
          <w:top w:val="nil"/>
          <w:left w:val="nil"/>
          <w:bottom w:val="nil"/>
          <w:right w:val="nil"/>
          <w:between w:val="nil"/>
          <w:bar w:val="nil"/>
        </w:pBdr>
        <w:contextualSpacing w:val="0"/>
      </w:pPr>
      <w:r w:rsidRPr="00B90F66">
        <w:t>bénéficiant d’un logement de fonction sur leur lieu de travail</w:t>
      </w:r>
    </w:p>
    <w:p w14:paraId="21B9C40D" w14:textId="77777777" w:rsidR="00333AC0" w:rsidRPr="00B90F66" w:rsidRDefault="00333AC0" w:rsidP="00333AC0">
      <w:pPr>
        <w:pStyle w:val="Paragraphedeliste"/>
        <w:numPr>
          <w:ilvl w:val="0"/>
          <w:numId w:val="46"/>
        </w:numPr>
        <w:pBdr>
          <w:top w:val="nil"/>
          <w:left w:val="nil"/>
          <w:bottom w:val="nil"/>
          <w:right w:val="nil"/>
          <w:between w:val="nil"/>
          <w:bar w:val="nil"/>
        </w:pBdr>
        <w:contextualSpacing w:val="0"/>
      </w:pPr>
      <w:r w:rsidRPr="00B90F66">
        <w:t>bénéficiant d’un véhicule de fonction</w:t>
      </w:r>
    </w:p>
    <w:p w14:paraId="7C0380E1" w14:textId="77777777" w:rsidR="00333AC0" w:rsidRPr="00B90F66" w:rsidRDefault="00333AC0" w:rsidP="00333AC0">
      <w:pPr>
        <w:pStyle w:val="Paragraphedeliste"/>
        <w:numPr>
          <w:ilvl w:val="0"/>
          <w:numId w:val="46"/>
        </w:numPr>
        <w:pBdr>
          <w:top w:val="nil"/>
          <w:left w:val="nil"/>
          <w:bottom w:val="nil"/>
          <w:right w:val="nil"/>
          <w:between w:val="nil"/>
          <w:bar w:val="nil"/>
        </w:pBdr>
        <w:contextualSpacing w:val="0"/>
      </w:pPr>
      <w:r w:rsidRPr="00B90F66">
        <w:t>transportés gratuitement par leur employeur</w:t>
      </w:r>
    </w:p>
    <w:p w14:paraId="37B00FF1" w14:textId="77777777" w:rsidR="002326C0" w:rsidRPr="00B90F66" w:rsidRDefault="002326C0" w:rsidP="002326C0"/>
    <w:p w14:paraId="654D0AEE" w14:textId="77777777" w:rsidR="001A794C" w:rsidRPr="00B90F66" w:rsidRDefault="001A794C" w:rsidP="002326C0"/>
    <w:p w14:paraId="7860558E" w14:textId="1165702C" w:rsidR="002326C0" w:rsidRPr="00B90F66" w:rsidRDefault="002326C0" w:rsidP="002326C0">
      <w:pPr>
        <w:rPr>
          <w:b/>
          <w:i/>
        </w:rPr>
      </w:pPr>
      <w:r w:rsidRPr="00B90F66">
        <w:rPr>
          <w:b/>
          <w:u w:val="single"/>
        </w:rPr>
        <w:t xml:space="preserve">Article </w:t>
      </w:r>
      <w:r w:rsidR="001A794C">
        <w:rPr>
          <w:b/>
          <w:u w:val="single"/>
        </w:rPr>
        <w:t>5</w:t>
      </w:r>
      <w:r w:rsidRPr="00B90F66">
        <w:rPr>
          <w:b/>
        </w:rPr>
        <w:t xml:space="preserve"> : </w:t>
      </w:r>
      <w:r w:rsidR="00E31BA1" w:rsidRPr="00B90F66">
        <w:rPr>
          <w:b/>
        </w:rPr>
        <w:t>Procédure</w:t>
      </w:r>
    </w:p>
    <w:p w14:paraId="41A5AB57" w14:textId="77777777" w:rsidR="00E31BA1" w:rsidRPr="00B90F66" w:rsidRDefault="00E31BA1" w:rsidP="00E31BA1">
      <w:r w:rsidRPr="00B90F66">
        <w:t>L’agent dépose une déclaration sur l’honneur précisant le moyen de transport utilisé au plus tard le 31 décembre de l’année au titre duquel le forfait est versé.</w:t>
      </w:r>
    </w:p>
    <w:p w14:paraId="22BF33F4" w14:textId="22858485" w:rsidR="002326C0" w:rsidRPr="00B90F66" w:rsidRDefault="002326C0" w:rsidP="002326C0"/>
    <w:p w14:paraId="75A00973" w14:textId="6D9AFAAC" w:rsidR="00B90F66" w:rsidRDefault="00B90F66" w:rsidP="002326C0"/>
    <w:p w14:paraId="6D8F9D7B" w14:textId="39996168" w:rsidR="002F390B" w:rsidRDefault="002F390B" w:rsidP="002326C0"/>
    <w:p w14:paraId="4C3AB802" w14:textId="77777777" w:rsidR="002F390B" w:rsidRPr="00B90F66" w:rsidRDefault="002F390B" w:rsidP="002326C0"/>
    <w:p w14:paraId="144D7019" w14:textId="6997DB0C" w:rsidR="00E31BA1" w:rsidRPr="00B90F66" w:rsidRDefault="00E31BA1" w:rsidP="00E31BA1">
      <w:pPr>
        <w:rPr>
          <w:b/>
          <w:i/>
        </w:rPr>
      </w:pPr>
      <w:r w:rsidRPr="00B90F66">
        <w:rPr>
          <w:b/>
          <w:u w:val="single"/>
        </w:rPr>
        <w:t xml:space="preserve">Article </w:t>
      </w:r>
      <w:r w:rsidR="001A794C">
        <w:rPr>
          <w:b/>
          <w:u w:val="single"/>
        </w:rPr>
        <w:t>6</w:t>
      </w:r>
      <w:r w:rsidRPr="00B90F66">
        <w:rPr>
          <w:b/>
        </w:rPr>
        <w:t xml:space="preserve"> : Montant et versement</w:t>
      </w:r>
    </w:p>
    <w:p w14:paraId="75BCE307" w14:textId="77777777" w:rsidR="00610BA6" w:rsidRPr="00B4778F" w:rsidRDefault="00610BA6" w:rsidP="00610BA6">
      <w:pPr>
        <w:autoSpaceDE w:val="0"/>
        <w:autoSpaceDN w:val="0"/>
        <w:adjustRightInd w:val="0"/>
        <w:rPr>
          <w:rFonts w:cs="Arial"/>
          <w:szCs w:val="20"/>
        </w:rPr>
      </w:pPr>
      <w:r w:rsidRPr="00B4778F">
        <w:rPr>
          <w:rFonts w:cs="Arial"/>
          <w:szCs w:val="20"/>
        </w:rPr>
        <w:lastRenderedPageBreak/>
        <w:t>Pour les déplacements réalisés depuis le 1</w:t>
      </w:r>
      <w:r w:rsidRPr="00B4778F">
        <w:rPr>
          <w:rFonts w:cs="Arial"/>
          <w:szCs w:val="20"/>
          <w:vertAlign w:val="superscript"/>
        </w:rPr>
        <w:t>er</w:t>
      </w:r>
      <w:r w:rsidRPr="00B4778F">
        <w:rPr>
          <w:rFonts w:cs="Arial"/>
          <w:szCs w:val="20"/>
        </w:rPr>
        <w:t xml:space="preserve"> janvier 2022, le montant annuel du FMD est fixé à :</w:t>
      </w:r>
    </w:p>
    <w:p w14:paraId="6A5E8085" w14:textId="77777777" w:rsidR="00610BA6" w:rsidRPr="00B4778F" w:rsidRDefault="00610BA6" w:rsidP="00610BA6">
      <w:pPr>
        <w:pStyle w:val="Paragraphedeliste"/>
        <w:numPr>
          <w:ilvl w:val="0"/>
          <w:numId w:val="48"/>
        </w:numPr>
        <w:autoSpaceDE w:val="0"/>
        <w:autoSpaceDN w:val="0"/>
        <w:adjustRightInd w:val="0"/>
        <w:contextualSpacing w:val="0"/>
        <w:rPr>
          <w:color w:val="auto"/>
        </w:rPr>
      </w:pPr>
      <w:r w:rsidRPr="00B4778F">
        <w:rPr>
          <w:color w:val="auto"/>
        </w:rPr>
        <w:t>100 € lorsque le nombre de déplacements est compris entre 30 et 59 jours ;</w:t>
      </w:r>
    </w:p>
    <w:p w14:paraId="46756D9F" w14:textId="77777777" w:rsidR="00610BA6" w:rsidRPr="00B4778F" w:rsidRDefault="00610BA6" w:rsidP="00610BA6">
      <w:pPr>
        <w:pStyle w:val="Paragraphedeliste"/>
        <w:numPr>
          <w:ilvl w:val="0"/>
          <w:numId w:val="48"/>
        </w:numPr>
        <w:autoSpaceDE w:val="0"/>
        <w:autoSpaceDN w:val="0"/>
        <w:adjustRightInd w:val="0"/>
        <w:contextualSpacing w:val="0"/>
        <w:rPr>
          <w:color w:val="auto"/>
        </w:rPr>
      </w:pPr>
      <w:r w:rsidRPr="00B4778F">
        <w:rPr>
          <w:color w:val="auto"/>
        </w:rPr>
        <w:t>200 € lorsque le nombre de déplacements est compris entre 60 et 99 jours ;</w:t>
      </w:r>
    </w:p>
    <w:p w14:paraId="21FB378B" w14:textId="77777777" w:rsidR="00610BA6" w:rsidRPr="00B4778F" w:rsidRDefault="00610BA6" w:rsidP="00610BA6">
      <w:pPr>
        <w:pStyle w:val="Style1"/>
        <w:numPr>
          <w:ilvl w:val="0"/>
          <w:numId w:val="48"/>
        </w:numPr>
        <w:ind w:right="-8"/>
      </w:pPr>
      <w:r w:rsidRPr="00B4778F">
        <w:t xml:space="preserve">300 € </w:t>
      </w:r>
      <w:proofErr w:type="spellStart"/>
      <w:r w:rsidRPr="00B4778F">
        <w:t>lorsque</w:t>
      </w:r>
      <w:proofErr w:type="spellEnd"/>
      <w:r w:rsidRPr="00B4778F">
        <w:t xml:space="preserve"> le </w:t>
      </w:r>
      <w:proofErr w:type="spellStart"/>
      <w:r w:rsidRPr="00B4778F">
        <w:t>nombre</w:t>
      </w:r>
      <w:proofErr w:type="spellEnd"/>
      <w:r w:rsidRPr="00B4778F">
        <w:t xml:space="preserve"> de </w:t>
      </w:r>
      <w:proofErr w:type="spellStart"/>
      <w:r w:rsidRPr="00B4778F">
        <w:t>déplacements</w:t>
      </w:r>
      <w:proofErr w:type="spellEnd"/>
      <w:r w:rsidRPr="00B4778F">
        <w:t xml:space="preserve"> </w:t>
      </w:r>
      <w:proofErr w:type="spellStart"/>
      <w:r w:rsidRPr="00B4778F">
        <w:t>est</w:t>
      </w:r>
      <w:proofErr w:type="spellEnd"/>
      <w:r w:rsidRPr="00B4778F">
        <w:t xml:space="preserve"> </w:t>
      </w:r>
      <w:proofErr w:type="spellStart"/>
      <w:r w:rsidRPr="00B4778F">
        <w:t>d’au</w:t>
      </w:r>
      <w:proofErr w:type="spellEnd"/>
      <w:r w:rsidRPr="00B4778F">
        <w:t xml:space="preserve"> </w:t>
      </w:r>
      <w:proofErr w:type="spellStart"/>
      <w:r w:rsidRPr="00B4778F">
        <w:t>moins</w:t>
      </w:r>
      <w:proofErr w:type="spellEnd"/>
      <w:r w:rsidRPr="00B4778F">
        <w:t xml:space="preserve"> 100 </w:t>
      </w:r>
      <w:proofErr w:type="spellStart"/>
      <w:r w:rsidRPr="00B4778F">
        <w:t>jours</w:t>
      </w:r>
      <w:proofErr w:type="spellEnd"/>
      <w:r w:rsidRPr="00B4778F">
        <w:t xml:space="preserve"> ;</w:t>
      </w:r>
    </w:p>
    <w:p w14:paraId="60C75818" w14:textId="77777777" w:rsidR="002F390B" w:rsidRDefault="002F390B" w:rsidP="00E31BA1"/>
    <w:p w14:paraId="5DCA92EC" w14:textId="03B20DC8" w:rsidR="00E31BA1" w:rsidRPr="00B90F66" w:rsidRDefault="00E31BA1" w:rsidP="00E31BA1">
      <w:r w:rsidRPr="00B90F66">
        <w:t>Il est versé l’année suivant celle du dépôt de l’attestation sur l’honneur de l’agent.</w:t>
      </w:r>
    </w:p>
    <w:p w14:paraId="1C38EBCA" w14:textId="1118E5AA" w:rsidR="002326C0" w:rsidRPr="00B90F66" w:rsidRDefault="002326C0" w:rsidP="002326C0"/>
    <w:p w14:paraId="4E77F05A" w14:textId="77777777" w:rsidR="00E31BA1" w:rsidRPr="00B90F66" w:rsidRDefault="00E31BA1" w:rsidP="00E31BA1">
      <w:pPr>
        <w:pStyle w:val="Style1"/>
        <w:rPr>
          <w:lang w:val="fr-FR"/>
        </w:rPr>
      </w:pPr>
      <w:r w:rsidRPr="00B90F66">
        <w:rPr>
          <w:lang w:val="fr-FR"/>
        </w:rPr>
        <w:t>Le nombre minimal de jours est modulé selon la quotité de temps de travail de l'agent.</w:t>
      </w:r>
    </w:p>
    <w:p w14:paraId="6A4C8C9B" w14:textId="77777777" w:rsidR="00E31BA1" w:rsidRPr="00B90F66" w:rsidRDefault="00E31BA1" w:rsidP="00E31BA1">
      <w:pPr>
        <w:pStyle w:val="Style1"/>
        <w:tabs>
          <w:tab w:val="left" w:pos="9923"/>
        </w:tabs>
        <w:ind w:right="-8"/>
        <w:rPr>
          <w:lang w:val="fr-FR"/>
        </w:rPr>
      </w:pPr>
    </w:p>
    <w:p w14:paraId="0FFB846B" w14:textId="4CF943DC" w:rsidR="00E31BA1" w:rsidRPr="00B90F66" w:rsidRDefault="00E31BA1" w:rsidP="00E31BA1">
      <w:pPr>
        <w:pStyle w:val="Style1"/>
        <w:ind w:right="0"/>
        <w:rPr>
          <w:lang w:val="fr-FR"/>
        </w:rPr>
      </w:pPr>
      <w:bookmarkStart w:id="0" w:name="_GoBack"/>
      <w:bookmarkEnd w:id="0"/>
      <w:r w:rsidRPr="00B90F66">
        <w:rPr>
          <w:lang w:val="fr-FR"/>
        </w:rPr>
        <w:t xml:space="preserve">En cas d’employeurs multiples, la prise en charge du forfait par chacun des employeurs est calculée au prorata du temps travaillé auprès de </w:t>
      </w:r>
      <w:r w:rsidR="002762C5" w:rsidRPr="00B90F66">
        <w:rPr>
          <w:lang w:val="fr-FR"/>
        </w:rPr>
        <w:t>chacun d’eux</w:t>
      </w:r>
      <w:r w:rsidRPr="00B90F66">
        <w:rPr>
          <w:lang w:val="fr-FR"/>
        </w:rPr>
        <w:t>.</w:t>
      </w:r>
    </w:p>
    <w:p w14:paraId="5FE6A8CC" w14:textId="4B1C2B5E" w:rsidR="002326C0" w:rsidRPr="00B4778F" w:rsidRDefault="002326C0" w:rsidP="00B4778F">
      <w:pPr>
        <w:pStyle w:val="Paragraphedeliste1"/>
        <w:widowControl/>
        <w:rPr>
          <w:rFonts w:eastAsiaTheme="minorHAnsi" w:cstheme="minorBidi"/>
          <w:lang w:val="fr-FR"/>
        </w:rPr>
      </w:pPr>
    </w:p>
    <w:p w14:paraId="12B896B5" w14:textId="77777777" w:rsidR="001A794C" w:rsidRPr="00B90F66" w:rsidRDefault="001A794C" w:rsidP="002326C0"/>
    <w:p w14:paraId="1797773E" w14:textId="7F7E8DC4" w:rsidR="00B90F66" w:rsidRPr="00B90F66" w:rsidRDefault="00B90F66" w:rsidP="00B90F66">
      <w:pPr>
        <w:rPr>
          <w:b/>
          <w:i/>
        </w:rPr>
      </w:pPr>
      <w:r w:rsidRPr="00B90F66">
        <w:rPr>
          <w:b/>
          <w:u w:val="single"/>
        </w:rPr>
        <w:t xml:space="preserve">Article </w:t>
      </w:r>
      <w:r w:rsidR="001A794C">
        <w:rPr>
          <w:b/>
          <w:u w:val="single"/>
        </w:rPr>
        <w:t>7</w:t>
      </w:r>
      <w:r w:rsidRPr="00B90F66">
        <w:rPr>
          <w:b/>
        </w:rPr>
        <w:t xml:space="preserve"> : Contrôle</w:t>
      </w:r>
    </w:p>
    <w:p w14:paraId="384E16E0" w14:textId="149C3E1E" w:rsidR="00E31BA1" w:rsidRPr="00B90F66" w:rsidRDefault="00B90F66" w:rsidP="00B90F66">
      <w:r w:rsidRPr="00B90F66">
        <w:t xml:space="preserve">Le Maire </w:t>
      </w:r>
      <w:r w:rsidRPr="00B90F66">
        <w:rPr>
          <w:i/>
          <w:color w:val="86C0C9" w:themeColor="accent3"/>
        </w:rPr>
        <w:t>(Président)</w:t>
      </w:r>
      <w:r w:rsidRPr="00B90F66">
        <w:rPr>
          <w:color w:val="86C0C9" w:themeColor="accent3"/>
        </w:rPr>
        <w:t xml:space="preserve"> </w:t>
      </w:r>
      <w:r w:rsidRPr="00B90F66">
        <w:t>peut contrôler l’utilisation effective du vélo ou du covoiturage déclaré par l’agent</w:t>
      </w:r>
    </w:p>
    <w:p w14:paraId="4EBA572F" w14:textId="01BB4A55" w:rsidR="002326C0" w:rsidRDefault="002326C0" w:rsidP="00B90F66"/>
    <w:p w14:paraId="091F52BC" w14:textId="77777777" w:rsidR="001A794C" w:rsidRPr="00B90F66" w:rsidRDefault="001A794C" w:rsidP="00B90F66"/>
    <w:p w14:paraId="5DAF85C2" w14:textId="7FB5E820" w:rsidR="002326C0" w:rsidRPr="00B90F66" w:rsidRDefault="002326C0" w:rsidP="002326C0">
      <w:pPr>
        <w:rPr>
          <w:b/>
          <w:bCs/>
          <w:u w:val="single"/>
        </w:rPr>
      </w:pPr>
      <w:r w:rsidRPr="00B90F66">
        <w:rPr>
          <w:b/>
          <w:bCs/>
          <w:u w:val="single"/>
        </w:rPr>
        <w:t xml:space="preserve">Article </w:t>
      </w:r>
      <w:r w:rsidR="001A794C">
        <w:rPr>
          <w:b/>
          <w:bCs/>
          <w:u w:val="single"/>
        </w:rPr>
        <w:t>8</w:t>
      </w:r>
      <w:r w:rsidRPr="00B90F66">
        <w:rPr>
          <w:b/>
          <w:bCs/>
        </w:rPr>
        <w:t xml:space="preserve"> :</w:t>
      </w:r>
      <w:r w:rsidRPr="00B90F66">
        <w:t xml:space="preserve"> </w:t>
      </w:r>
      <w:r w:rsidRPr="00B90F66">
        <w:rPr>
          <w:b/>
          <w:bCs/>
        </w:rPr>
        <w:t>Exécution</w:t>
      </w:r>
      <w:r w:rsidRPr="00B90F66">
        <w:rPr>
          <w:b/>
          <w:bCs/>
          <w:u w:val="single"/>
        </w:rPr>
        <w:t xml:space="preserve"> </w:t>
      </w:r>
    </w:p>
    <w:p w14:paraId="31AB3B98" w14:textId="6BFEEE82" w:rsidR="002326C0" w:rsidRPr="00B90F66" w:rsidRDefault="00B90F66" w:rsidP="002326C0">
      <w:pPr>
        <w:rPr>
          <w:color w:val="86C0C9" w:themeColor="accent3"/>
        </w:rPr>
      </w:pPr>
      <w:r w:rsidRPr="00B90F66">
        <w:t xml:space="preserve">Le Maire </w:t>
      </w:r>
      <w:r w:rsidRPr="00B90F66">
        <w:rPr>
          <w:i/>
          <w:color w:val="86C0C9" w:themeColor="accent3"/>
        </w:rPr>
        <w:t>(Président)</w:t>
      </w:r>
      <w:r w:rsidRPr="00B90F66">
        <w:rPr>
          <w:color w:val="86C0C9" w:themeColor="accent3"/>
        </w:rPr>
        <w:t xml:space="preserve"> </w:t>
      </w:r>
      <w:r w:rsidR="002326C0" w:rsidRPr="00B90F66">
        <w:t xml:space="preserve">et le payeur départemental sont chargés, chacun pour ce qui le concerne de l’exécution de cette décision qui sera transmise au contrôle de légalité de la </w:t>
      </w:r>
      <w:r w:rsidR="002326C0" w:rsidRPr="00B90F66">
        <w:rPr>
          <w:i/>
          <w:color w:val="86C0C9" w:themeColor="accent3"/>
        </w:rPr>
        <w:t>Préfecture/ Sous-préfecture</w:t>
      </w:r>
      <w:r w:rsidR="002326C0" w:rsidRPr="00B90F66">
        <w:rPr>
          <w:color w:val="86C0C9" w:themeColor="accent3"/>
        </w:rPr>
        <w:t>.</w:t>
      </w:r>
    </w:p>
    <w:p w14:paraId="111A0113" w14:textId="77777777" w:rsidR="002326C0" w:rsidRPr="00B90F66" w:rsidRDefault="002326C0" w:rsidP="002326C0">
      <w:pPr>
        <w:rPr>
          <w:color w:val="86C0C9" w:themeColor="accent3"/>
        </w:rPr>
      </w:pPr>
    </w:p>
    <w:p w14:paraId="5CD801F8" w14:textId="77777777" w:rsidR="002326C0" w:rsidRPr="00B90F66" w:rsidRDefault="002326C0" w:rsidP="002326C0"/>
    <w:p w14:paraId="20548185" w14:textId="3F5C1847" w:rsidR="002326C0" w:rsidRPr="00B90F66" w:rsidRDefault="002326C0" w:rsidP="002326C0">
      <w:pPr>
        <w:rPr>
          <w:b/>
          <w:bCs/>
          <w:u w:val="single"/>
        </w:rPr>
      </w:pPr>
      <w:r w:rsidRPr="00B90F66">
        <w:rPr>
          <w:b/>
          <w:bCs/>
          <w:u w:val="single"/>
        </w:rPr>
        <w:t xml:space="preserve">Article </w:t>
      </w:r>
      <w:r w:rsidR="001A794C">
        <w:rPr>
          <w:b/>
          <w:bCs/>
          <w:u w:val="single"/>
        </w:rPr>
        <w:t>9</w:t>
      </w:r>
      <w:r w:rsidRPr="00B90F66">
        <w:rPr>
          <w:b/>
          <w:bCs/>
        </w:rPr>
        <w:t xml:space="preserve"> :</w:t>
      </w:r>
      <w:r w:rsidRPr="00B90F66">
        <w:t xml:space="preserve"> </w:t>
      </w:r>
      <w:r w:rsidRPr="00B90F66">
        <w:rPr>
          <w:b/>
          <w:bCs/>
        </w:rPr>
        <w:t>Voies et délais de recours</w:t>
      </w:r>
      <w:r w:rsidRPr="00B90F66">
        <w:rPr>
          <w:b/>
          <w:bCs/>
          <w:u w:val="single"/>
        </w:rPr>
        <w:t xml:space="preserve"> </w:t>
      </w:r>
    </w:p>
    <w:p w14:paraId="64F99B57" w14:textId="77777777" w:rsidR="002326C0" w:rsidRPr="00B90F66" w:rsidRDefault="002326C0" w:rsidP="002326C0">
      <w:r w:rsidRPr="00B90F66">
        <w:t xml:space="preserve">Le Maire </w:t>
      </w:r>
      <w:r w:rsidRPr="00B90F66">
        <w:rPr>
          <w:i/>
          <w:color w:val="86C0C9" w:themeColor="accent3"/>
        </w:rPr>
        <w:t>(Président)</w:t>
      </w:r>
      <w:r w:rsidRPr="00B90F66">
        <w:rPr>
          <w:color w:val="86C0C9" w:themeColor="accent3"/>
        </w:rPr>
        <w:t xml:space="preserve"> </w:t>
      </w:r>
      <w:r w:rsidRPr="00B90F66">
        <w:t>certifie sous sa responsabilité le caractère exécutoire de cet acte qui pourra faire l’objet d’un recours pour excès de pouvoir devant le tribunal administratif de Nantes dans un délai de deux mois à compter de sa transmission au représentant de l’Etat et de sa publication.</w:t>
      </w:r>
    </w:p>
    <w:p w14:paraId="56C93225" w14:textId="77777777" w:rsidR="002326C0" w:rsidRPr="00B90F66" w:rsidRDefault="002326C0" w:rsidP="002326C0"/>
    <w:p w14:paraId="7F95919A" w14:textId="77777777" w:rsidR="002326C0" w:rsidRPr="00B90F66" w:rsidRDefault="002326C0" w:rsidP="002326C0"/>
    <w:p w14:paraId="1E64991B" w14:textId="77777777" w:rsidR="002D7670" w:rsidRPr="00B90F66" w:rsidRDefault="002D7670" w:rsidP="00565D14"/>
    <w:p w14:paraId="5FDCC7B7" w14:textId="77777777" w:rsidR="00A4642B" w:rsidRPr="00B90F66" w:rsidRDefault="00A4642B" w:rsidP="00A4642B">
      <w:pPr>
        <w:pStyle w:val="textecourant"/>
        <w:tabs>
          <w:tab w:val="left" w:pos="283"/>
        </w:tabs>
        <w:spacing w:before="57"/>
        <w:rPr>
          <w:sz w:val="20"/>
          <w:szCs w:val="20"/>
        </w:rPr>
      </w:pPr>
    </w:p>
    <w:p w14:paraId="33E6B3DD" w14:textId="77777777" w:rsidR="00A4642B" w:rsidRPr="00B90F66" w:rsidRDefault="00A4642B" w:rsidP="00A4642B">
      <w:pPr>
        <w:pStyle w:val="textecourant"/>
        <w:tabs>
          <w:tab w:val="left" w:pos="283"/>
        </w:tabs>
        <w:spacing w:before="57"/>
        <w:rPr>
          <w:sz w:val="20"/>
          <w:szCs w:val="20"/>
        </w:rPr>
      </w:pPr>
    </w:p>
    <w:p w14:paraId="348EECD8" w14:textId="47DC07C4" w:rsidR="004658AC" w:rsidRPr="00B90F66" w:rsidRDefault="00A4642B" w:rsidP="009D2780">
      <w:pPr>
        <w:pStyle w:val="textecourant"/>
        <w:tabs>
          <w:tab w:val="left" w:pos="283"/>
          <w:tab w:val="left" w:pos="6237"/>
        </w:tabs>
        <w:spacing w:before="57"/>
        <w:ind w:firstLine="6237"/>
        <w:rPr>
          <w:sz w:val="20"/>
          <w:szCs w:val="20"/>
        </w:rPr>
      </w:pPr>
      <w:r w:rsidRPr="00B90F66">
        <w:rPr>
          <w:sz w:val="20"/>
          <w:szCs w:val="20"/>
        </w:rPr>
        <w:t xml:space="preserve">Fait à _______________________, </w:t>
      </w:r>
    </w:p>
    <w:p w14:paraId="6A20DFDA" w14:textId="52093FA9" w:rsidR="00A4642B" w:rsidRPr="00B90F66" w:rsidRDefault="00A4642B" w:rsidP="009D2780">
      <w:pPr>
        <w:pStyle w:val="textecourant"/>
        <w:tabs>
          <w:tab w:val="left" w:pos="283"/>
          <w:tab w:val="left" w:pos="6237"/>
        </w:tabs>
        <w:spacing w:before="57"/>
        <w:ind w:firstLine="6237"/>
        <w:rPr>
          <w:sz w:val="20"/>
          <w:szCs w:val="20"/>
        </w:rPr>
      </w:pPr>
      <w:r w:rsidRPr="00B90F66">
        <w:rPr>
          <w:sz w:val="20"/>
          <w:szCs w:val="20"/>
        </w:rPr>
        <w:t>le __________________</w:t>
      </w:r>
    </w:p>
    <w:p w14:paraId="1D42F205" w14:textId="0A5DF83F" w:rsidR="009D2780" w:rsidRPr="00B90F66" w:rsidRDefault="009D2780" w:rsidP="009D2780">
      <w:pPr>
        <w:pStyle w:val="textecourant"/>
        <w:tabs>
          <w:tab w:val="left" w:pos="283"/>
          <w:tab w:val="left" w:pos="6237"/>
        </w:tabs>
        <w:spacing w:before="57"/>
        <w:ind w:firstLine="6237"/>
        <w:rPr>
          <w:sz w:val="20"/>
          <w:szCs w:val="20"/>
        </w:rPr>
      </w:pPr>
    </w:p>
    <w:p w14:paraId="0A388FAE" w14:textId="6B252088" w:rsidR="00835CFA" w:rsidRPr="00B90F66" w:rsidRDefault="00A4642B" w:rsidP="009D2780">
      <w:pPr>
        <w:pStyle w:val="textecourant"/>
        <w:tabs>
          <w:tab w:val="left" w:pos="283"/>
          <w:tab w:val="left" w:pos="6237"/>
        </w:tabs>
        <w:spacing w:before="57"/>
        <w:ind w:firstLine="6237"/>
        <w:rPr>
          <w:sz w:val="20"/>
          <w:szCs w:val="20"/>
        </w:rPr>
      </w:pPr>
      <w:r w:rsidRPr="00B90F66">
        <w:rPr>
          <w:sz w:val="20"/>
          <w:szCs w:val="20"/>
        </w:rPr>
        <w:t>Le Maire</w:t>
      </w:r>
      <w:r w:rsidRPr="00B90F66">
        <w:rPr>
          <w:color w:val="FF2D21" w:themeColor="accent5"/>
          <w:sz w:val="20"/>
          <w:szCs w:val="20"/>
        </w:rPr>
        <w:t>,</w:t>
      </w:r>
      <w:r w:rsidRPr="00B90F66">
        <w:rPr>
          <w:color w:val="86C0C9" w:themeColor="accent3"/>
          <w:sz w:val="20"/>
          <w:szCs w:val="20"/>
        </w:rPr>
        <w:t xml:space="preserve"> </w:t>
      </w:r>
      <w:r w:rsidRPr="00B90F66">
        <w:rPr>
          <w:i/>
          <w:color w:val="86C0C9" w:themeColor="accent3"/>
          <w:sz w:val="20"/>
          <w:szCs w:val="20"/>
        </w:rPr>
        <w:t>(Le Président),</w:t>
      </w:r>
    </w:p>
    <w:p w14:paraId="41AC9AE6" w14:textId="5D17FA24" w:rsidR="00835CFA" w:rsidRPr="00B90F66" w:rsidRDefault="009D2780">
      <w:pPr>
        <w:rPr>
          <w:rFonts w:cs="Arial"/>
          <w:i/>
          <w:color w:val="4DA0AD" w:themeColor="accent3" w:themeShade="BF"/>
          <w:szCs w:val="20"/>
        </w:rPr>
      </w:pPr>
      <w:r w:rsidRPr="00B90F66">
        <w:rPr>
          <w:noProof/>
          <w:szCs w:val="20"/>
        </w:rPr>
        <mc:AlternateContent>
          <mc:Choice Requires="wps">
            <w:drawing>
              <wp:anchor distT="0" distB="0" distL="114300" distR="114300" simplePos="0" relativeHeight="251659264" behindDoc="0" locked="0" layoutInCell="1" allowOverlap="1" wp14:anchorId="6F7529CB" wp14:editId="0D084572">
                <wp:simplePos x="0" y="0"/>
                <wp:positionH relativeFrom="column">
                  <wp:posOffset>-5080</wp:posOffset>
                </wp:positionH>
                <wp:positionV relativeFrom="paragraph">
                  <wp:posOffset>652145</wp:posOffset>
                </wp:positionV>
                <wp:extent cx="2971800" cy="122428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75969" w14:textId="77777777" w:rsidR="00655A45" w:rsidRPr="00E643CA" w:rsidRDefault="00655A45" w:rsidP="00A4642B">
                            <w:pPr>
                              <w:rPr>
                                <w:rFonts w:cs="Arial"/>
                                <w:szCs w:val="20"/>
                              </w:rPr>
                            </w:pPr>
                            <w:r w:rsidRPr="00E643CA">
                              <w:rPr>
                                <w:rFonts w:cs="Arial"/>
                                <w:szCs w:val="20"/>
                              </w:rPr>
                              <w:t xml:space="preserve">Visa de la Préfecture : </w:t>
                            </w:r>
                          </w:p>
                          <w:p w14:paraId="547DDB53" w14:textId="77777777" w:rsidR="00655A45" w:rsidRPr="00E643CA" w:rsidRDefault="00655A45" w:rsidP="00A4642B">
                            <w:pPr>
                              <w:rPr>
                                <w:rFonts w:cs="Arial"/>
                                <w:szCs w:val="20"/>
                              </w:rPr>
                            </w:pPr>
                          </w:p>
                          <w:p w14:paraId="7B53E0A1" w14:textId="77777777" w:rsidR="00655A45" w:rsidRPr="00E643CA" w:rsidRDefault="00655A45" w:rsidP="00A4642B">
                            <w:pPr>
                              <w:rPr>
                                <w:rFonts w:cs="Arial"/>
                                <w:szCs w:val="20"/>
                              </w:rPr>
                            </w:pPr>
                          </w:p>
                          <w:p w14:paraId="5BDD8CC1" w14:textId="77777777" w:rsidR="00655A45" w:rsidRPr="00E643CA" w:rsidRDefault="00655A45" w:rsidP="00A4642B">
                            <w:pPr>
                              <w:rPr>
                                <w:rFonts w:cs="Arial"/>
                                <w:szCs w:val="20"/>
                              </w:rPr>
                            </w:pPr>
                            <w:r w:rsidRPr="00E643CA">
                              <w:rPr>
                                <w:rFonts w:cs="Arial"/>
                                <w:szCs w:val="20"/>
                              </w:rPr>
                              <w:t>Délibération rendue exécutoire par publication et/ou notification à compter</w:t>
                            </w:r>
                            <w:r w:rsidRPr="00E643CA">
                              <w:rPr>
                                <w:rFonts w:cs="Arial"/>
                                <w:szCs w:val="20"/>
                              </w:rPr>
                              <w:br/>
                              <w:t>du …… /……. /………….</w:t>
                            </w:r>
                          </w:p>
                          <w:p w14:paraId="5D6DA326" w14:textId="77777777" w:rsidR="00655A45" w:rsidRDefault="00655A45" w:rsidP="00A464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7529CB" id="_x0000_t202" coordsize="21600,21600" o:spt="202" path="m,l,21600r21600,l21600,xe">
                <v:stroke joinstyle="miter"/>
                <v:path gradientshapeok="t" o:connecttype="rect"/>
              </v:shapetype>
              <v:shape id="Zone de texte 1" o:spid="_x0000_s1027" type="#_x0000_t202" style="position:absolute;left:0;text-align:left;margin-left:-.4pt;margin-top:51.35pt;width:234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4aa9gEAANIDAAAOAAAAZHJzL2Uyb0RvYy54bWysU1Fv0zAQfkfiP1h+p2miwrao6TQ6FSEN&#10;hjT4AY7jJBaOz5zdJuXXc3a6rhpviDxYPp/93X3ffVnfToNhB4Veg614vlhypqyERtuu4j++795d&#10;c+aDsI0wYFXFj8rz283bN+vRlaqAHkyjkBGI9eXoKt6H4Mos87JXg/ALcMpSsgUcRKAQu6xBMRL6&#10;YLJiufyQjYCNQ5DKezq9n5N8k/DbVsnw2LZeBWYqTr2FtGJa67hmm7UoOxSu1/LUhviHLgahLRU9&#10;Q92LINge9V9Qg5YIHtqwkDBk0LZaqsSB2OTLV2yeeuFU4kLieHeWyf8/WPn18OS+IQvTR5hogImE&#10;dw8gf3pmYdsL26k7RBh7JRoqnEfJstH58vQ0Su1LH0Hq8Qs0NGSxD5CAphaHqArxZIROAzieRVdT&#10;YJIOi5ur/HpJKUm5vChWxXUaSybK5+cOffikYGBxU3GkqSZ4cXjwIbYjyucrsZoHo5udNiYF2NVb&#10;g+wgyAG79CUGr64ZGy9biM9mxHiSeEZqM8kw1RPTzUmESLuG5kjEEWZj0Y9Amx7wN2cjmari/tde&#10;oOLMfLYk3k2+WkUXpmD1/qqgAC8z9WVGWElQFQ+czdttmJ27d6i7nirN47JwR4K3Oknx0tWpfTJO&#10;Uuhk8ujMyzjdevkVN38AAAD//wMAUEsDBBQABgAIAAAAIQAYGbJQ3QAAAAkBAAAPAAAAZHJzL2Rv&#10;d25yZXYueG1sTI/BboMwEETvlfIP1lbqpWpMUICGYqK2Uqtck+YDFrwBVLxG2Ank7+ucmuPOjGbe&#10;FtvZ9OJCo+ssK1gtIxDEtdUdNwqOP18vryCcR9bYWyYFV3KwLRcPBebaTryny8E3IpSwy1FB6/2Q&#10;S+nqlgy6pR2Ig3eyo0EfzrGResQplJtexlGUSoMdh4UWB/psqf49nI2C0256TjZT9e2P2X6dfmCX&#10;Vfaq1NPj/P4GwtPs/8Nwww/oUAamyp5ZO9EruIH7IEdxBiL46zSLQVQK4k2SgCwLef9B+QcAAP//&#10;AwBQSwECLQAUAAYACAAAACEAtoM4kv4AAADhAQAAEwAAAAAAAAAAAAAAAAAAAAAAW0NvbnRlbnRf&#10;VHlwZXNdLnhtbFBLAQItABQABgAIAAAAIQA4/SH/1gAAAJQBAAALAAAAAAAAAAAAAAAAAC8BAABf&#10;cmVscy8ucmVsc1BLAQItABQABgAIAAAAIQCsU4aa9gEAANIDAAAOAAAAAAAAAAAAAAAAAC4CAABk&#10;cnMvZTJvRG9jLnhtbFBLAQItABQABgAIAAAAIQAYGbJQ3QAAAAkBAAAPAAAAAAAAAAAAAAAAAFAE&#10;AABkcnMvZG93bnJldi54bWxQSwUGAAAAAAQABADzAAAAWgUAAAAA&#10;" stroked="f">
                <v:textbox>
                  <w:txbxContent>
                    <w:p w14:paraId="25875969" w14:textId="77777777" w:rsidR="00655A45" w:rsidRPr="00E643CA" w:rsidRDefault="00655A45" w:rsidP="00A4642B">
                      <w:pPr>
                        <w:rPr>
                          <w:rFonts w:cs="Arial"/>
                          <w:szCs w:val="20"/>
                        </w:rPr>
                      </w:pPr>
                      <w:r w:rsidRPr="00E643CA">
                        <w:rPr>
                          <w:rFonts w:cs="Arial"/>
                          <w:szCs w:val="20"/>
                        </w:rPr>
                        <w:t xml:space="preserve">Visa de la Préfecture : </w:t>
                      </w:r>
                    </w:p>
                    <w:p w14:paraId="547DDB53" w14:textId="77777777" w:rsidR="00655A45" w:rsidRPr="00E643CA" w:rsidRDefault="00655A45" w:rsidP="00A4642B">
                      <w:pPr>
                        <w:rPr>
                          <w:rFonts w:cs="Arial"/>
                          <w:szCs w:val="20"/>
                        </w:rPr>
                      </w:pPr>
                    </w:p>
                    <w:p w14:paraId="7B53E0A1" w14:textId="77777777" w:rsidR="00655A45" w:rsidRPr="00E643CA" w:rsidRDefault="00655A45" w:rsidP="00A4642B">
                      <w:pPr>
                        <w:rPr>
                          <w:rFonts w:cs="Arial"/>
                          <w:szCs w:val="20"/>
                        </w:rPr>
                      </w:pPr>
                    </w:p>
                    <w:p w14:paraId="5BDD8CC1" w14:textId="77777777" w:rsidR="00655A45" w:rsidRPr="00E643CA" w:rsidRDefault="00655A45" w:rsidP="00A4642B">
                      <w:pPr>
                        <w:rPr>
                          <w:rFonts w:cs="Arial"/>
                          <w:szCs w:val="20"/>
                        </w:rPr>
                      </w:pPr>
                      <w:r w:rsidRPr="00E643CA">
                        <w:rPr>
                          <w:rFonts w:cs="Arial"/>
                          <w:szCs w:val="20"/>
                        </w:rPr>
                        <w:t>Délibération rendue exécutoire par publication et/ou notification à compter</w:t>
                      </w:r>
                      <w:r w:rsidRPr="00E643CA">
                        <w:rPr>
                          <w:rFonts w:cs="Arial"/>
                          <w:szCs w:val="20"/>
                        </w:rPr>
                        <w:br/>
                        <w:t>du …… /……. /………….</w:t>
                      </w:r>
                    </w:p>
                    <w:p w14:paraId="5D6DA326" w14:textId="77777777" w:rsidR="00655A45" w:rsidRDefault="00655A45" w:rsidP="00A4642B"/>
                  </w:txbxContent>
                </v:textbox>
              </v:shape>
            </w:pict>
          </mc:Fallback>
        </mc:AlternateContent>
      </w:r>
    </w:p>
    <w:sectPr w:rsidR="00835CFA" w:rsidRPr="00B90F66" w:rsidSect="00397AA6">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Montserrat-Regular">
    <w:altName w:val="Montserrat"/>
    <w:panose1 w:val="00000000000000000000"/>
    <w:charset w:val="00"/>
    <w:family w:val="auto"/>
    <w:notTrueType/>
    <w:pitch w:val="default"/>
    <w:sig w:usb0="00000003" w:usb1="00000000" w:usb2="00000000" w:usb3="00000000" w:csb0="00000001" w:csb1="00000000"/>
  </w:font>
  <w:font w:name="Montserrat-Italic">
    <w:altName w:val="Montserra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9E5"/>
    <w:multiLevelType w:val="hybridMultilevel"/>
    <w:tmpl w:val="17986FFA"/>
    <w:lvl w:ilvl="0" w:tplc="5282D47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 w15:restartNumberingAfterBreak="0">
    <w:nsid w:val="077664A4"/>
    <w:multiLevelType w:val="hybridMultilevel"/>
    <w:tmpl w:val="CA08328E"/>
    <w:lvl w:ilvl="0" w:tplc="729C55D8">
      <w:numFmt w:val="bullet"/>
      <w:lvlText w:val="-"/>
      <w:lvlJc w:val="left"/>
      <w:pPr>
        <w:ind w:left="1192" w:hanging="360"/>
      </w:pPr>
      <w:rPr>
        <w:rFonts w:ascii="Trebuchet MS" w:eastAsia="Times New Roman" w:hAnsi="Trebuchet MS" w:hint="default"/>
      </w:rPr>
    </w:lvl>
    <w:lvl w:ilvl="1" w:tplc="040C0003">
      <w:start w:val="1"/>
      <w:numFmt w:val="bullet"/>
      <w:lvlText w:val="o"/>
      <w:lvlJc w:val="left"/>
      <w:pPr>
        <w:ind w:left="1912" w:hanging="360"/>
      </w:pPr>
      <w:rPr>
        <w:rFonts w:ascii="Courier New" w:hAnsi="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2" w15:restartNumberingAfterBreak="0">
    <w:nsid w:val="08AB33BC"/>
    <w:multiLevelType w:val="hybridMultilevel"/>
    <w:tmpl w:val="F154E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E709E"/>
    <w:multiLevelType w:val="hybridMultilevel"/>
    <w:tmpl w:val="5BCE695A"/>
    <w:lvl w:ilvl="0" w:tplc="98F0C7C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EC5435"/>
    <w:multiLevelType w:val="hybridMultilevel"/>
    <w:tmpl w:val="BE741D8C"/>
    <w:lvl w:ilvl="0" w:tplc="BDECA844">
      <w:start w:val="1"/>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5" w15:restartNumberingAfterBreak="0">
    <w:nsid w:val="10455B55"/>
    <w:multiLevelType w:val="hybridMultilevel"/>
    <w:tmpl w:val="C556E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49038A"/>
    <w:multiLevelType w:val="hybridMultilevel"/>
    <w:tmpl w:val="01625ECE"/>
    <w:lvl w:ilvl="0" w:tplc="7C16B3D8">
      <w:start w:val="1"/>
      <w:numFmt w:val="bullet"/>
      <w:pStyle w:val="Paragraphede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13CEE"/>
    <w:multiLevelType w:val="hybridMultilevel"/>
    <w:tmpl w:val="7A849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BE2C5A"/>
    <w:multiLevelType w:val="hybridMultilevel"/>
    <w:tmpl w:val="32DEBDE2"/>
    <w:lvl w:ilvl="0" w:tplc="33384284">
      <w:start w:val="1"/>
      <w:numFmt w:val="decimal"/>
      <w:lvlText w:val="%1-"/>
      <w:lvlJc w:val="left"/>
      <w:pPr>
        <w:ind w:left="2771" w:hanging="360"/>
      </w:pPr>
      <w:rPr>
        <w:rFonts w:cs="Times New Roman" w:hint="default"/>
        <w:b/>
        <w:bCs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1E630648"/>
    <w:multiLevelType w:val="hybridMultilevel"/>
    <w:tmpl w:val="B96260B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0"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1" w15:restartNumberingAfterBreak="0">
    <w:nsid w:val="1FCA3AC8"/>
    <w:multiLevelType w:val="hybridMultilevel"/>
    <w:tmpl w:val="9EA4959C"/>
    <w:lvl w:ilvl="0" w:tplc="FBCC7422">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2" w15:restartNumberingAfterBreak="0">
    <w:nsid w:val="255438DE"/>
    <w:multiLevelType w:val="hybridMultilevel"/>
    <w:tmpl w:val="B002A8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A594A08"/>
    <w:multiLevelType w:val="hybridMultilevel"/>
    <w:tmpl w:val="D104FB62"/>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4" w15:restartNumberingAfterBreak="0">
    <w:nsid w:val="30170FEB"/>
    <w:multiLevelType w:val="hybridMultilevel"/>
    <w:tmpl w:val="C3EA5E56"/>
    <w:lvl w:ilvl="0" w:tplc="5DD08C14">
      <w:start w:val="1"/>
      <w:numFmt w:val="bullet"/>
      <w:lvlText w:val="·"/>
      <w:lvlJc w:val="left"/>
      <w:pPr>
        <w:ind w:hanging="360"/>
      </w:pPr>
      <w:rPr>
        <w:rFonts w:ascii="Wingdings" w:eastAsia="Times New Roman" w:hAnsi="Wingdings" w:hint="default"/>
        <w:w w:val="34"/>
        <w:sz w:val="20"/>
      </w:rPr>
    </w:lvl>
    <w:lvl w:ilvl="1" w:tplc="7DE428BE">
      <w:start w:val="1"/>
      <w:numFmt w:val="bullet"/>
      <w:lvlText w:val="·"/>
      <w:lvlJc w:val="left"/>
      <w:pPr>
        <w:ind w:hanging="360"/>
      </w:pPr>
      <w:rPr>
        <w:rFonts w:ascii="Wingdings" w:eastAsia="Times New Roman" w:hAnsi="Wingdings" w:hint="default"/>
        <w:w w:val="51"/>
        <w:sz w:val="18"/>
      </w:rPr>
    </w:lvl>
    <w:lvl w:ilvl="2" w:tplc="74CE7602">
      <w:start w:val="1"/>
      <w:numFmt w:val="bullet"/>
      <w:lvlText w:val="•"/>
      <w:lvlJc w:val="left"/>
      <w:rPr>
        <w:rFonts w:hint="default"/>
      </w:rPr>
    </w:lvl>
    <w:lvl w:ilvl="3" w:tplc="CAC44D8E">
      <w:start w:val="1"/>
      <w:numFmt w:val="bullet"/>
      <w:lvlText w:val="•"/>
      <w:lvlJc w:val="left"/>
      <w:rPr>
        <w:rFonts w:hint="default"/>
      </w:rPr>
    </w:lvl>
    <w:lvl w:ilvl="4" w:tplc="B4244B4A">
      <w:start w:val="1"/>
      <w:numFmt w:val="bullet"/>
      <w:lvlText w:val="•"/>
      <w:lvlJc w:val="left"/>
      <w:rPr>
        <w:rFonts w:hint="default"/>
      </w:rPr>
    </w:lvl>
    <w:lvl w:ilvl="5" w:tplc="B9BE525E">
      <w:start w:val="1"/>
      <w:numFmt w:val="bullet"/>
      <w:lvlText w:val="•"/>
      <w:lvlJc w:val="left"/>
      <w:rPr>
        <w:rFonts w:hint="default"/>
      </w:rPr>
    </w:lvl>
    <w:lvl w:ilvl="6" w:tplc="6AE4049A">
      <w:start w:val="1"/>
      <w:numFmt w:val="bullet"/>
      <w:lvlText w:val="•"/>
      <w:lvlJc w:val="left"/>
      <w:rPr>
        <w:rFonts w:hint="default"/>
      </w:rPr>
    </w:lvl>
    <w:lvl w:ilvl="7" w:tplc="D4D69D30">
      <w:start w:val="1"/>
      <w:numFmt w:val="bullet"/>
      <w:lvlText w:val="•"/>
      <w:lvlJc w:val="left"/>
      <w:rPr>
        <w:rFonts w:hint="default"/>
      </w:rPr>
    </w:lvl>
    <w:lvl w:ilvl="8" w:tplc="A4ACEDEC">
      <w:start w:val="1"/>
      <w:numFmt w:val="bullet"/>
      <w:lvlText w:val="•"/>
      <w:lvlJc w:val="left"/>
      <w:rPr>
        <w:rFonts w:hint="default"/>
      </w:rPr>
    </w:lvl>
  </w:abstractNum>
  <w:abstractNum w:abstractNumId="15" w15:restartNumberingAfterBreak="0">
    <w:nsid w:val="30FE37D3"/>
    <w:multiLevelType w:val="hybridMultilevel"/>
    <w:tmpl w:val="B63836FE"/>
    <w:lvl w:ilvl="0" w:tplc="04DA74A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6" w15:restartNumberingAfterBreak="0">
    <w:nsid w:val="3341116B"/>
    <w:multiLevelType w:val="hybridMultilevel"/>
    <w:tmpl w:val="E5104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0B458B"/>
    <w:multiLevelType w:val="hybridMultilevel"/>
    <w:tmpl w:val="60BED26A"/>
    <w:lvl w:ilvl="0" w:tplc="D28A90A4">
      <w:start w:val="3"/>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8" w15:restartNumberingAfterBreak="0">
    <w:nsid w:val="44687B8F"/>
    <w:multiLevelType w:val="hybridMultilevel"/>
    <w:tmpl w:val="F9A6E596"/>
    <w:lvl w:ilvl="0" w:tplc="4CDC1984">
      <w:start w:val="1"/>
      <w:numFmt w:val="bullet"/>
      <w:lvlText w:val="·"/>
      <w:lvlJc w:val="left"/>
      <w:pPr>
        <w:ind w:hanging="360"/>
      </w:pPr>
      <w:rPr>
        <w:rFonts w:ascii="Wingdings" w:eastAsia="Times New Roman" w:hAnsi="Wingdings" w:hint="default"/>
        <w:w w:val="34"/>
        <w:sz w:val="20"/>
      </w:rPr>
    </w:lvl>
    <w:lvl w:ilvl="1" w:tplc="3272BAE2">
      <w:start w:val="1"/>
      <w:numFmt w:val="bullet"/>
      <w:lvlText w:val="•"/>
      <w:lvlJc w:val="left"/>
      <w:rPr>
        <w:rFonts w:hint="default"/>
      </w:rPr>
    </w:lvl>
    <w:lvl w:ilvl="2" w:tplc="231C4112">
      <w:start w:val="1"/>
      <w:numFmt w:val="bullet"/>
      <w:lvlText w:val="•"/>
      <w:lvlJc w:val="left"/>
      <w:rPr>
        <w:rFonts w:hint="default"/>
      </w:rPr>
    </w:lvl>
    <w:lvl w:ilvl="3" w:tplc="D374C22A">
      <w:start w:val="1"/>
      <w:numFmt w:val="bullet"/>
      <w:lvlText w:val="•"/>
      <w:lvlJc w:val="left"/>
      <w:rPr>
        <w:rFonts w:hint="default"/>
      </w:rPr>
    </w:lvl>
    <w:lvl w:ilvl="4" w:tplc="3ED03D46">
      <w:start w:val="1"/>
      <w:numFmt w:val="bullet"/>
      <w:lvlText w:val="•"/>
      <w:lvlJc w:val="left"/>
      <w:rPr>
        <w:rFonts w:hint="default"/>
      </w:rPr>
    </w:lvl>
    <w:lvl w:ilvl="5" w:tplc="F4F4E600">
      <w:start w:val="1"/>
      <w:numFmt w:val="bullet"/>
      <w:lvlText w:val="•"/>
      <w:lvlJc w:val="left"/>
      <w:rPr>
        <w:rFonts w:hint="default"/>
      </w:rPr>
    </w:lvl>
    <w:lvl w:ilvl="6" w:tplc="111A76CA">
      <w:start w:val="1"/>
      <w:numFmt w:val="bullet"/>
      <w:lvlText w:val="•"/>
      <w:lvlJc w:val="left"/>
      <w:rPr>
        <w:rFonts w:hint="default"/>
      </w:rPr>
    </w:lvl>
    <w:lvl w:ilvl="7" w:tplc="C5E0DF5A">
      <w:start w:val="1"/>
      <w:numFmt w:val="bullet"/>
      <w:lvlText w:val="•"/>
      <w:lvlJc w:val="left"/>
      <w:rPr>
        <w:rFonts w:hint="default"/>
      </w:rPr>
    </w:lvl>
    <w:lvl w:ilvl="8" w:tplc="2876B5DC">
      <w:start w:val="1"/>
      <w:numFmt w:val="bullet"/>
      <w:lvlText w:val="•"/>
      <w:lvlJc w:val="left"/>
      <w:rPr>
        <w:rFonts w:hint="default"/>
      </w:rPr>
    </w:lvl>
  </w:abstractNum>
  <w:abstractNum w:abstractNumId="19" w15:restartNumberingAfterBreak="0">
    <w:nsid w:val="45F03D99"/>
    <w:multiLevelType w:val="multilevel"/>
    <w:tmpl w:val="9806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C1ED3"/>
    <w:multiLevelType w:val="hybridMultilevel"/>
    <w:tmpl w:val="90A2FB0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21" w15:restartNumberingAfterBreak="0">
    <w:nsid w:val="47D74352"/>
    <w:multiLevelType w:val="hybridMultilevel"/>
    <w:tmpl w:val="C27A3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3D1F94"/>
    <w:multiLevelType w:val="hybridMultilevel"/>
    <w:tmpl w:val="C9A8DDC2"/>
    <w:lvl w:ilvl="0" w:tplc="66727AD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534088"/>
    <w:multiLevelType w:val="hybridMultilevel"/>
    <w:tmpl w:val="60401176"/>
    <w:lvl w:ilvl="0" w:tplc="188AB24A">
      <w:start w:val="2"/>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24" w15:restartNumberingAfterBreak="0">
    <w:nsid w:val="4ED34BF9"/>
    <w:multiLevelType w:val="hybridMultilevel"/>
    <w:tmpl w:val="FC527592"/>
    <w:lvl w:ilvl="0" w:tplc="2E9EA80A">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5" w15:restartNumberingAfterBreak="0">
    <w:nsid w:val="4F290B6C"/>
    <w:multiLevelType w:val="multilevel"/>
    <w:tmpl w:val="92C4F880"/>
    <w:lvl w:ilvl="0">
      <w:start w:val="14"/>
      <w:numFmt w:val="upperLetter"/>
      <w:lvlText w:val="%1"/>
      <w:lvlJc w:val="left"/>
      <w:pPr>
        <w:ind w:hanging="495"/>
      </w:pPr>
      <w:rPr>
        <w:rFonts w:cs="Times New Roman" w:hint="default"/>
      </w:rPr>
    </w:lvl>
    <w:lvl w:ilvl="1">
      <w:start w:val="2"/>
      <w:numFmt w:val="upperLetter"/>
      <w:lvlText w:val="%1.%2."/>
      <w:lvlJc w:val="left"/>
      <w:pPr>
        <w:ind w:hanging="495"/>
      </w:pPr>
      <w:rPr>
        <w:rFonts w:ascii="Trebuchet MS" w:eastAsia="Times New Roman" w:hAnsi="Trebuchet MS" w:cs="Times New Roman" w:hint="default"/>
        <w:i/>
        <w:sz w:val="22"/>
        <w:szCs w:val="22"/>
      </w:rPr>
    </w:lvl>
    <w:lvl w:ilvl="2">
      <w:start w:val="1"/>
      <w:numFmt w:val="bullet"/>
      <w:lvlText w:val="-"/>
      <w:lvlJc w:val="left"/>
      <w:pPr>
        <w:ind w:hanging="360"/>
      </w:pPr>
      <w:rPr>
        <w:rFonts w:ascii="Trebuchet MS" w:eastAsia="Times New Roman" w:hAnsi="Trebuchet MS" w:hint="default"/>
        <w:w w:val="99"/>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15:restartNumberingAfterBreak="0">
    <w:nsid w:val="51876DFB"/>
    <w:multiLevelType w:val="hybridMultilevel"/>
    <w:tmpl w:val="F3443192"/>
    <w:lvl w:ilvl="0" w:tplc="040C0001">
      <w:start w:val="1"/>
      <w:numFmt w:val="bullet"/>
      <w:lvlText w:val=""/>
      <w:lvlJc w:val="left"/>
      <w:pPr>
        <w:ind w:left="1552" w:hanging="360"/>
      </w:pPr>
      <w:rPr>
        <w:rFonts w:ascii="Symbol" w:hAnsi="Symbol" w:hint="default"/>
      </w:rPr>
    </w:lvl>
    <w:lvl w:ilvl="1" w:tplc="040C0003" w:tentative="1">
      <w:start w:val="1"/>
      <w:numFmt w:val="bullet"/>
      <w:lvlText w:val="o"/>
      <w:lvlJc w:val="left"/>
      <w:pPr>
        <w:ind w:left="2272" w:hanging="360"/>
      </w:pPr>
      <w:rPr>
        <w:rFonts w:ascii="Courier New" w:hAnsi="Courier New" w:hint="default"/>
      </w:rPr>
    </w:lvl>
    <w:lvl w:ilvl="2" w:tplc="040C0005" w:tentative="1">
      <w:start w:val="1"/>
      <w:numFmt w:val="bullet"/>
      <w:lvlText w:val=""/>
      <w:lvlJc w:val="left"/>
      <w:pPr>
        <w:ind w:left="2992" w:hanging="360"/>
      </w:pPr>
      <w:rPr>
        <w:rFonts w:ascii="Wingdings" w:hAnsi="Wingdings" w:hint="default"/>
      </w:rPr>
    </w:lvl>
    <w:lvl w:ilvl="3" w:tplc="040C0001" w:tentative="1">
      <w:start w:val="1"/>
      <w:numFmt w:val="bullet"/>
      <w:lvlText w:val=""/>
      <w:lvlJc w:val="left"/>
      <w:pPr>
        <w:ind w:left="3712" w:hanging="360"/>
      </w:pPr>
      <w:rPr>
        <w:rFonts w:ascii="Symbol" w:hAnsi="Symbol" w:hint="default"/>
      </w:rPr>
    </w:lvl>
    <w:lvl w:ilvl="4" w:tplc="040C0003" w:tentative="1">
      <w:start w:val="1"/>
      <w:numFmt w:val="bullet"/>
      <w:lvlText w:val="o"/>
      <w:lvlJc w:val="left"/>
      <w:pPr>
        <w:ind w:left="4432" w:hanging="360"/>
      </w:pPr>
      <w:rPr>
        <w:rFonts w:ascii="Courier New" w:hAnsi="Courier New" w:hint="default"/>
      </w:rPr>
    </w:lvl>
    <w:lvl w:ilvl="5" w:tplc="040C0005" w:tentative="1">
      <w:start w:val="1"/>
      <w:numFmt w:val="bullet"/>
      <w:lvlText w:val=""/>
      <w:lvlJc w:val="left"/>
      <w:pPr>
        <w:ind w:left="5152" w:hanging="360"/>
      </w:pPr>
      <w:rPr>
        <w:rFonts w:ascii="Wingdings" w:hAnsi="Wingdings" w:hint="default"/>
      </w:rPr>
    </w:lvl>
    <w:lvl w:ilvl="6" w:tplc="040C0001" w:tentative="1">
      <w:start w:val="1"/>
      <w:numFmt w:val="bullet"/>
      <w:lvlText w:val=""/>
      <w:lvlJc w:val="left"/>
      <w:pPr>
        <w:ind w:left="5872" w:hanging="360"/>
      </w:pPr>
      <w:rPr>
        <w:rFonts w:ascii="Symbol" w:hAnsi="Symbol" w:hint="default"/>
      </w:rPr>
    </w:lvl>
    <w:lvl w:ilvl="7" w:tplc="040C0003" w:tentative="1">
      <w:start w:val="1"/>
      <w:numFmt w:val="bullet"/>
      <w:lvlText w:val="o"/>
      <w:lvlJc w:val="left"/>
      <w:pPr>
        <w:ind w:left="6592" w:hanging="360"/>
      </w:pPr>
      <w:rPr>
        <w:rFonts w:ascii="Courier New" w:hAnsi="Courier New" w:hint="default"/>
      </w:rPr>
    </w:lvl>
    <w:lvl w:ilvl="8" w:tplc="040C0005" w:tentative="1">
      <w:start w:val="1"/>
      <w:numFmt w:val="bullet"/>
      <w:lvlText w:val=""/>
      <w:lvlJc w:val="left"/>
      <w:pPr>
        <w:ind w:left="7312" w:hanging="360"/>
      </w:pPr>
      <w:rPr>
        <w:rFonts w:ascii="Wingdings" w:hAnsi="Wingdings" w:hint="default"/>
      </w:rPr>
    </w:lvl>
  </w:abstractNum>
  <w:abstractNum w:abstractNumId="27" w15:restartNumberingAfterBreak="0">
    <w:nsid w:val="52832A6A"/>
    <w:multiLevelType w:val="hybridMultilevel"/>
    <w:tmpl w:val="D0DAE8AA"/>
    <w:lvl w:ilvl="0" w:tplc="0B88E3D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8" w15:restartNumberingAfterBreak="0">
    <w:nsid w:val="55E911AC"/>
    <w:multiLevelType w:val="hybridMultilevel"/>
    <w:tmpl w:val="60BC785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29" w15:restartNumberingAfterBreak="0">
    <w:nsid w:val="5777453F"/>
    <w:multiLevelType w:val="hybridMultilevel"/>
    <w:tmpl w:val="A6220C3A"/>
    <w:lvl w:ilvl="0" w:tplc="66FC4DF2">
      <w:start w:val="20"/>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0" w15:restartNumberingAfterBreak="0">
    <w:nsid w:val="648478D5"/>
    <w:multiLevelType w:val="multilevel"/>
    <w:tmpl w:val="CE0088B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9867CFA"/>
    <w:multiLevelType w:val="multilevel"/>
    <w:tmpl w:val="B6D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117687"/>
    <w:multiLevelType w:val="hybridMultilevel"/>
    <w:tmpl w:val="CB3E9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8D0190"/>
    <w:multiLevelType w:val="hybridMultilevel"/>
    <w:tmpl w:val="6C96458A"/>
    <w:lvl w:ilvl="0" w:tplc="4FCE2BE6">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4" w15:restartNumberingAfterBreak="0">
    <w:nsid w:val="6DAC3F56"/>
    <w:multiLevelType w:val="hybridMultilevel"/>
    <w:tmpl w:val="0EBA60F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35" w15:restartNumberingAfterBreak="0">
    <w:nsid w:val="6DCB50A5"/>
    <w:multiLevelType w:val="hybridMultilevel"/>
    <w:tmpl w:val="D852420C"/>
    <w:lvl w:ilvl="0" w:tplc="27AA2716">
      <w:start w:val="1"/>
      <w:numFmt w:val="bullet"/>
      <w:lvlText w:val=""/>
      <w:lvlJc w:val="left"/>
      <w:pPr>
        <w:ind w:left="930" w:hanging="360"/>
      </w:pPr>
      <w:rPr>
        <w:rFonts w:ascii="Symbol" w:hAnsi="Symbol" w:hint="default"/>
        <w:color w:val="auto"/>
      </w:rPr>
    </w:lvl>
    <w:lvl w:ilvl="1" w:tplc="040C0003" w:tentative="1">
      <w:start w:val="1"/>
      <w:numFmt w:val="bullet"/>
      <w:lvlText w:val="o"/>
      <w:lvlJc w:val="left"/>
      <w:pPr>
        <w:ind w:left="1650" w:hanging="360"/>
      </w:pPr>
      <w:rPr>
        <w:rFonts w:ascii="Courier New" w:hAnsi="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6" w15:restartNumberingAfterBreak="0">
    <w:nsid w:val="6E020D5B"/>
    <w:multiLevelType w:val="hybridMultilevel"/>
    <w:tmpl w:val="02249B80"/>
    <w:lvl w:ilvl="0" w:tplc="66727AD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E6C6568"/>
    <w:multiLevelType w:val="hybridMultilevel"/>
    <w:tmpl w:val="2054A7AC"/>
    <w:lvl w:ilvl="0" w:tplc="E16A534A">
      <w:start w:val="1"/>
      <w:numFmt w:val="bullet"/>
      <w:lvlText w:val="-"/>
      <w:lvlJc w:val="left"/>
      <w:pPr>
        <w:ind w:hanging="360"/>
      </w:pPr>
      <w:rPr>
        <w:rFonts w:ascii="Trebuchet MS" w:eastAsia="Times New Roman" w:hAnsi="Trebuchet MS" w:hint="default"/>
        <w:w w:val="99"/>
        <w:sz w:val="20"/>
      </w:rPr>
    </w:lvl>
    <w:lvl w:ilvl="1" w:tplc="D1704F6E">
      <w:start w:val="1"/>
      <w:numFmt w:val="bullet"/>
      <w:lvlText w:val="•"/>
      <w:lvlJc w:val="left"/>
      <w:rPr>
        <w:rFonts w:hint="default"/>
      </w:rPr>
    </w:lvl>
    <w:lvl w:ilvl="2" w:tplc="B2F4C84C">
      <w:start w:val="1"/>
      <w:numFmt w:val="bullet"/>
      <w:lvlText w:val="•"/>
      <w:lvlJc w:val="left"/>
      <w:rPr>
        <w:rFonts w:hint="default"/>
      </w:rPr>
    </w:lvl>
    <w:lvl w:ilvl="3" w:tplc="9F4C8ECE">
      <w:start w:val="1"/>
      <w:numFmt w:val="bullet"/>
      <w:lvlText w:val="•"/>
      <w:lvlJc w:val="left"/>
      <w:rPr>
        <w:rFonts w:hint="default"/>
      </w:rPr>
    </w:lvl>
    <w:lvl w:ilvl="4" w:tplc="0DC0D610">
      <w:start w:val="1"/>
      <w:numFmt w:val="bullet"/>
      <w:lvlText w:val="•"/>
      <w:lvlJc w:val="left"/>
      <w:rPr>
        <w:rFonts w:hint="default"/>
      </w:rPr>
    </w:lvl>
    <w:lvl w:ilvl="5" w:tplc="DE643C48">
      <w:start w:val="1"/>
      <w:numFmt w:val="bullet"/>
      <w:lvlText w:val="•"/>
      <w:lvlJc w:val="left"/>
      <w:rPr>
        <w:rFonts w:hint="default"/>
      </w:rPr>
    </w:lvl>
    <w:lvl w:ilvl="6" w:tplc="FF388BBC">
      <w:start w:val="1"/>
      <w:numFmt w:val="bullet"/>
      <w:lvlText w:val="•"/>
      <w:lvlJc w:val="left"/>
      <w:rPr>
        <w:rFonts w:hint="default"/>
      </w:rPr>
    </w:lvl>
    <w:lvl w:ilvl="7" w:tplc="3C3E9902">
      <w:start w:val="1"/>
      <w:numFmt w:val="bullet"/>
      <w:lvlText w:val="•"/>
      <w:lvlJc w:val="left"/>
      <w:rPr>
        <w:rFonts w:hint="default"/>
      </w:rPr>
    </w:lvl>
    <w:lvl w:ilvl="8" w:tplc="8C82DE66">
      <w:start w:val="1"/>
      <w:numFmt w:val="bullet"/>
      <w:lvlText w:val="•"/>
      <w:lvlJc w:val="left"/>
      <w:rPr>
        <w:rFonts w:hint="default"/>
      </w:rPr>
    </w:lvl>
  </w:abstractNum>
  <w:abstractNum w:abstractNumId="38" w15:restartNumberingAfterBreak="0">
    <w:nsid w:val="72877FB3"/>
    <w:multiLevelType w:val="hybridMultilevel"/>
    <w:tmpl w:val="2BE08534"/>
    <w:lvl w:ilvl="0" w:tplc="A6B03F1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9"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40" w15:restartNumberingAfterBreak="0">
    <w:nsid w:val="743B463D"/>
    <w:multiLevelType w:val="multilevel"/>
    <w:tmpl w:val="AF62AF80"/>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decimal"/>
      <w:lvlText w:val="%3."/>
      <w:lvlJc w:val="left"/>
      <w:pPr>
        <w:ind w:hanging="360"/>
      </w:pPr>
      <w:rPr>
        <w:rFonts w:ascii="Trebuchet MS" w:eastAsia="Times New Roman" w:hAnsi="Trebuchet MS" w:cs="Times New Roman"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1" w15:restartNumberingAfterBreak="0">
    <w:nsid w:val="7656258F"/>
    <w:multiLevelType w:val="hybridMultilevel"/>
    <w:tmpl w:val="7EA0302A"/>
    <w:lvl w:ilvl="0" w:tplc="246E117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84451A"/>
    <w:multiLevelType w:val="hybridMultilevel"/>
    <w:tmpl w:val="34B0C26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43" w15:restartNumberingAfterBreak="0">
    <w:nsid w:val="77E42FC6"/>
    <w:multiLevelType w:val="hybridMultilevel"/>
    <w:tmpl w:val="DAFA59F2"/>
    <w:lvl w:ilvl="0" w:tplc="040C0001">
      <w:start w:val="1"/>
      <w:numFmt w:val="bullet"/>
      <w:lvlText w:val=""/>
      <w:lvlJc w:val="left"/>
      <w:pPr>
        <w:ind w:left="1652" w:hanging="360"/>
      </w:pPr>
      <w:rPr>
        <w:rFonts w:ascii="Symbol" w:hAnsi="Symbol" w:hint="default"/>
      </w:rPr>
    </w:lvl>
    <w:lvl w:ilvl="1" w:tplc="040C0003" w:tentative="1">
      <w:start w:val="1"/>
      <w:numFmt w:val="bullet"/>
      <w:lvlText w:val="o"/>
      <w:lvlJc w:val="left"/>
      <w:pPr>
        <w:ind w:left="2372" w:hanging="360"/>
      </w:pPr>
      <w:rPr>
        <w:rFonts w:ascii="Courier New" w:hAnsi="Courier New" w:hint="default"/>
      </w:rPr>
    </w:lvl>
    <w:lvl w:ilvl="2" w:tplc="040C0005" w:tentative="1">
      <w:start w:val="1"/>
      <w:numFmt w:val="bullet"/>
      <w:lvlText w:val=""/>
      <w:lvlJc w:val="left"/>
      <w:pPr>
        <w:ind w:left="3092" w:hanging="360"/>
      </w:pPr>
      <w:rPr>
        <w:rFonts w:ascii="Wingdings" w:hAnsi="Wingdings" w:hint="default"/>
      </w:rPr>
    </w:lvl>
    <w:lvl w:ilvl="3" w:tplc="040C0001" w:tentative="1">
      <w:start w:val="1"/>
      <w:numFmt w:val="bullet"/>
      <w:lvlText w:val=""/>
      <w:lvlJc w:val="left"/>
      <w:pPr>
        <w:ind w:left="3812" w:hanging="360"/>
      </w:pPr>
      <w:rPr>
        <w:rFonts w:ascii="Symbol" w:hAnsi="Symbol" w:hint="default"/>
      </w:rPr>
    </w:lvl>
    <w:lvl w:ilvl="4" w:tplc="040C0003" w:tentative="1">
      <w:start w:val="1"/>
      <w:numFmt w:val="bullet"/>
      <w:lvlText w:val="o"/>
      <w:lvlJc w:val="left"/>
      <w:pPr>
        <w:ind w:left="4532" w:hanging="360"/>
      </w:pPr>
      <w:rPr>
        <w:rFonts w:ascii="Courier New" w:hAnsi="Courier New" w:hint="default"/>
      </w:rPr>
    </w:lvl>
    <w:lvl w:ilvl="5" w:tplc="040C0005" w:tentative="1">
      <w:start w:val="1"/>
      <w:numFmt w:val="bullet"/>
      <w:lvlText w:val=""/>
      <w:lvlJc w:val="left"/>
      <w:pPr>
        <w:ind w:left="5252" w:hanging="360"/>
      </w:pPr>
      <w:rPr>
        <w:rFonts w:ascii="Wingdings" w:hAnsi="Wingdings" w:hint="default"/>
      </w:rPr>
    </w:lvl>
    <w:lvl w:ilvl="6" w:tplc="040C0001" w:tentative="1">
      <w:start w:val="1"/>
      <w:numFmt w:val="bullet"/>
      <w:lvlText w:val=""/>
      <w:lvlJc w:val="left"/>
      <w:pPr>
        <w:ind w:left="5972" w:hanging="360"/>
      </w:pPr>
      <w:rPr>
        <w:rFonts w:ascii="Symbol" w:hAnsi="Symbol" w:hint="default"/>
      </w:rPr>
    </w:lvl>
    <w:lvl w:ilvl="7" w:tplc="040C0003" w:tentative="1">
      <w:start w:val="1"/>
      <w:numFmt w:val="bullet"/>
      <w:lvlText w:val="o"/>
      <w:lvlJc w:val="left"/>
      <w:pPr>
        <w:ind w:left="6692" w:hanging="360"/>
      </w:pPr>
      <w:rPr>
        <w:rFonts w:ascii="Courier New" w:hAnsi="Courier New" w:hint="default"/>
      </w:rPr>
    </w:lvl>
    <w:lvl w:ilvl="8" w:tplc="040C0005" w:tentative="1">
      <w:start w:val="1"/>
      <w:numFmt w:val="bullet"/>
      <w:lvlText w:val=""/>
      <w:lvlJc w:val="left"/>
      <w:pPr>
        <w:ind w:left="7412" w:hanging="360"/>
      </w:pPr>
      <w:rPr>
        <w:rFonts w:ascii="Wingdings" w:hAnsi="Wingdings" w:hint="default"/>
      </w:rPr>
    </w:lvl>
  </w:abstractNum>
  <w:abstractNum w:abstractNumId="44" w15:restartNumberingAfterBreak="0">
    <w:nsid w:val="78A46FA3"/>
    <w:multiLevelType w:val="hybridMultilevel"/>
    <w:tmpl w:val="82545830"/>
    <w:lvl w:ilvl="0" w:tplc="915876D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45" w15:restartNumberingAfterBreak="0">
    <w:nsid w:val="7AB82B91"/>
    <w:multiLevelType w:val="multilevel"/>
    <w:tmpl w:val="70584734"/>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bullet"/>
      <w:lvlText w:val="·"/>
      <w:lvlJc w:val="left"/>
      <w:pPr>
        <w:ind w:hanging="360"/>
      </w:pPr>
      <w:rPr>
        <w:rFonts w:ascii="Wingdings" w:eastAsia="Times New Roman" w:hAnsi="Wingdings" w:hint="default"/>
        <w:w w:val="34"/>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6" w15:restartNumberingAfterBreak="0">
    <w:nsid w:val="7B083D15"/>
    <w:multiLevelType w:val="hybridMultilevel"/>
    <w:tmpl w:val="F15C066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47" w15:restartNumberingAfterBreak="0">
    <w:nsid w:val="7C1204D9"/>
    <w:multiLevelType w:val="multilevel"/>
    <w:tmpl w:val="7602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CB4AEE"/>
    <w:multiLevelType w:val="hybridMultilevel"/>
    <w:tmpl w:val="9DFA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8"/>
  </w:num>
  <w:num w:numId="4">
    <w:abstractNumId w:val="9"/>
  </w:num>
  <w:num w:numId="5">
    <w:abstractNumId w:val="14"/>
  </w:num>
  <w:num w:numId="6">
    <w:abstractNumId w:val="45"/>
  </w:num>
  <w:num w:numId="7">
    <w:abstractNumId w:val="25"/>
  </w:num>
  <w:num w:numId="8">
    <w:abstractNumId w:val="40"/>
  </w:num>
  <w:num w:numId="9">
    <w:abstractNumId w:val="37"/>
  </w:num>
  <w:num w:numId="10">
    <w:abstractNumId w:val="18"/>
  </w:num>
  <w:num w:numId="11">
    <w:abstractNumId w:val="26"/>
  </w:num>
  <w:num w:numId="12">
    <w:abstractNumId w:val="46"/>
  </w:num>
  <w:num w:numId="13">
    <w:abstractNumId w:val="43"/>
  </w:num>
  <w:num w:numId="14">
    <w:abstractNumId w:val="42"/>
  </w:num>
  <w:num w:numId="15">
    <w:abstractNumId w:val="39"/>
  </w:num>
  <w:num w:numId="16">
    <w:abstractNumId w:val="10"/>
  </w:num>
  <w:num w:numId="17">
    <w:abstractNumId w:val="28"/>
  </w:num>
  <w:num w:numId="18">
    <w:abstractNumId w:val="2"/>
  </w:num>
  <w:num w:numId="19">
    <w:abstractNumId w:val="35"/>
  </w:num>
  <w:num w:numId="20">
    <w:abstractNumId w:val="20"/>
  </w:num>
  <w:num w:numId="21">
    <w:abstractNumId w:val="16"/>
  </w:num>
  <w:num w:numId="22">
    <w:abstractNumId w:val="34"/>
  </w:num>
  <w:num w:numId="23">
    <w:abstractNumId w:val="5"/>
  </w:num>
  <w:num w:numId="24">
    <w:abstractNumId w:val="21"/>
  </w:num>
  <w:num w:numId="25">
    <w:abstractNumId w:val="48"/>
  </w:num>
  <w:num w:numId="26">
    <w:abstractNumId w:val="7"/>
  </w:num>
  <w:num w:numId="27">
    <w:abstractNumId w:val="17"/>
  </w:num>
  <w:num w:numId="28">
    <w:abstractNumId w:val="33"/>
  </w:num>
  <w:num w:numId="29">
    <w:abstractNumId w:val="11"/>
  </w:num>
  <w:num w:numId="30">
    <w:abstractNumId w:val="38"/>
  </w:num>
  <w:num w:numId="31">
    <w:abstractNumId w:val="24"/>
  </w:num>
  <w:num w:numId="32">
    <w:abstractNumId w:val="44"/>
  </w:num>
  <w:num w:numId="33">
    <w:abstractNumId w:val="27"/>
  </w:num>
  <w:num w:numId="34">
    <w:abstractNumId w:val="15"/>
  </w:num>
  <w:num w:numId="35">
    <w:abstractNumId w:val="0"/>
  </w:num>
  <w:num w:numId="36">
    <w:abstractNumId w:val="4"/>
  </w:num>
  <w:num w:numId="37">
    <w:abstractNumId w:val="29"/>
  </w:num>
  <w:num w:numId="38">
    <w:abstractNumId w:val="23"/>
  </w:num>
  <w:num w:numId="39">
    <w:abstractNumId w:val="31"/>
  </w:num>
  <w:num w:numId="40">
    <w:abstractNumId w:val="19"/>
  </w:num>
  <w:num w:numId="41">
    <w:abstractNumId w:val="47"/>
  </w:num>
  <w:num w:numId="42">
    <w:abstractNumId w:val="6"/>
  </w:num>
  <w:num w:numId="43">
    <w:abstractNumId w:val="12"/>
  </w:num>
  <w:num w:numId="44">
    <w:abstractNumId w:val="30"/>
  </w:num>
  <w:num w:numId="45">
    <w:abstractNumId w:val="3"/>
  </w:num>
  <w:num w:numId="46">
    <w:abstractNumId w:val="41"/>
  </w:num>
  <w:num w:numId="47">
    <w:abstractNumId w:val="22"/>
  </w:num>
  <w:num w:numId="48">
    <w:abstractNumId w:val="36"/>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131A1"/>
    <w:rsid w:val="000204EC"/>
    <w:rsid w:val="0003266F"/>
    <w:rsid w:val="00034278"/>
    <w:rsid w:val="00042168"/>
    <w:rsid w:val="00043BA5"/>
    <w:rsid w:val="0004495C"/>
    <w:rsid w:val="000464FE"/>
    <w:rsid w:val="00053690"/>
    <w:rsid w:val="00063834"/>
    <w:rsid w:val="0006691C"/>
    <w:rsid w:val="000873EF"/>
    <w:rsid w:val="000876D6"/>
    <w:rsid w:val="000A7690"/>
    <w:rsid w:val="000D3A58"/>
    <w:rsid w:val="000D52CE"/>
    <w:rsid w:val="00105187"/>
    <w:rsid w:val="00125A4D"/>
    <w:rsid w:val="00125EAB"/>
    <w:rsid w:val="0013691D"/>
    <w:rsid w:val="001470AD"/>
    <w:rsid w:val="00150301"/>
    <w:rsid w:val="00154259"/>
    <w:rsid w:val="001558C9"/>
    <w:rsid w:val="00174BE8"/>
    <w:rsid w:val="00180703"/>
    <w:rsid w:val="001A794C"/>
    <w:rsid w:val="001B02EB"/>
    <w:rsid w:val="001B4112"/>
    <w:rsid w:val="001B55BE"/>
    <w:rsid w:val="001C0C7B"/>
    <w:rsid w:val="001C77D1"/>
    <w:rsid w:val="001D2C85"/>
    <w:rsid w:val="001E3FB6"/>
    <w:rsid w:val="001F19B0"/>
    <w:rsid w:val="001F34DA"/>
    <w:rsid w:val="00207582"/>
    <w:rsid w:val="002158DD"/>
    <w:rsid w:val="002205AD"/>
    <w:rsid w:val="00224D49"/>
    <w:rsid w:val="00227A13"/>
    <w:rsid w:val="00231BB3"/>
    <w:rsid w:val="002326C0"/>
    <w:rsid w:val="002350C4"/>
    <w:rsid w:val="00255751"/>
    <w:rsid w:val="00257BB5"/>
    <w:rsid w:val="002610C4"/>
    <w:rsid w:val="0026614C"/>
    <w:rsid w:val="00270719"/>
    <w:rsid w:val="00274877"/>
    <w:rsid w:val="002762C5"/>
    <w:rsid w:val="002779EE"/>
    <w:rsid w:val="00290F07"/>
    <w:rsid w:val="0029256E"/>
    <w:rsid w:val="002A09AA"/>
    <w:rsid w:val="002A2C63"/>
    <w:rsid w:val="002A53C5"/>
    <w:rsid w:val="002A5A4E"/>
    <w:rsid w:val="002C1587"/>
    <w:rsid w:val="002C7330"/>
    <w:rsid w:val="002D06C8"/>
    <w:rsid w:val="002D7670"/>
    <w:rsid w:val="002E7ED1"/>
    <w:rsid w:val="002F390B"/>
    <w:rsid w:val="00302169"/>
    <w:rsid w:val="00306A39"/>
    <w:rsid w:val="00311832"/>
    <w:rsid w:val="00316C7A"/>
    <w:rsid w:val="00317B17"/>
    <w:rsid w:val="00330E03"/>
    <w:rsid w:val="00333AC0"/>
    <w:rsid w:val="00357FB3"/>
    <w:rsid w:val="0036110C"/>
    <w:rsid w:val="00376FA7"/>
    <w:rsid w:val="00386193"/>
    <w:rsid w:val="00393E54"/>
    <w:rsid w:val="0039400E"/>
    <w:rsid w:val="00397AA6"/>
    <w:rsid w:val="003A0E07"/>
    <w:rsid w:val="003A46C1"/>
    <w:rsid w:val="003B0946"/>
    <w:rsid w:val="003B3E59"/>
    <w:rsid w:val="003C0905"/>
    <w:rsid w:val="003C65AE"/>
    <w:rsid w:val="004104F8"/>
    <w:rsid w:val="0041055B"/>
    <w:rsid w:val="00413760"/>
    <w:rsid w:val="00416B5E"/>
    <w:rsid w:val="00436FE8"/>
    <w:rsid w:val="0044089F"/>
    <w:rsid w:val="00445112"/>
    <w:rsid w:val="00450521"/>
    <w:rsid w:val="00453FF0"/>
    <w:rsid w:val="00461FBA"/>
    <w:rsid w:val="004652D5"/>
    <w:rsid w:val="004658AC"/>
    <w:rsid w:val="004807F4"/>
    <w:rsid w:val="004844D5"/>
    <w:rsid w:val="0048609F"/>
    <w:rsid w:val="00497271"/>
    <w:rsid w:val="004A3D15"/>
    <w:rsid w:val="004B0950"/>
    <w:rsid w:val="004B2939"/>
    <w:rsid w:val="004C25B5"/>
    <w:rsid w:val="004D30B8"/>
    <w:rsid w:val="004D7046"/>
    <w:rsid w:val="004D7B6C"/>
    <w:rsid w:val="004E3FC9"/>
    <w:rsid w:val="0050216D"/>
    <w:rsid w:val="00503F16"/>
    <w:rsid w:val="005045FC"/>
    <w:rsid w:val="00513EB2"/>
    <w:rsid w:val="00517581"/>
    <w:rsid w:val="00520C44"/>
    <w:rsid w:val="005243D6"/>
    <w:rsid w:val="00533054"/>
    <w:rsid w:val="0053746E"/>
    <w:rsid w:val="00540542"/>
    <w:rsid w:val="00554A30"/>
    <w:rsid w:val="005620A0"/>
    <w:rsid w:val="00565D14"/>
    <w:rsid w:val="00572AE4"/>
    <w:rsid w:val="0057381B"/>
    <w:rsid w:val="005764D4"/>
    <w:rsid w:val="005771D6"/>
    <w:rsid w:val="00580E4B"/>
    <w:rsid w:val="00583397"/>
    <w:rsid w:val="0058452D"/>
    <w:rsid w:val="00585071"/>
    <w:rsid w:val="005870A9"/>
    <w:rsid w:val="0058753F"/>
    <w:rsid w:val="005950C0"/>
    <w:rsid w:val="0059540D"/>
    <w:rsid w:val="00597A9B"/>
    <w:rsid w:val="005A301A"/>
    <w:rsid w:val="005A574C"/>
    <w:rsid w:val="005C2D32"/>
    <w:rsid w:val="005C3B52"/>
    <w:rsid w:val="005C53BF"/>
    <w:rsid w:val="005C65A1"/>
    <w:rsid w:val="005E26A1"/>
    <w:rsid w:val="005F754F"/>
    <w:rsid w:val="006014DC"/>
    <w:rsid w:val="0060335F"/>
    <w:rsid w:val="00610BA6"/>
    <w:rsid w:val="00625375"/>
    <w:rsid w:val="00644A87"/>
    <w:rsid w:val="00646273"/>
    <w:rsid w:val="0065082B"/>
    <w:rsid w:val="00654BD2"/>
    <w:rsid w:val="00655A45"/>
    <w:rsid w:val="00655FB4"/>
    <w:rsid w:val="00657420"/>
    <w:rsid w:val="006615DC"/>
    <w:rsid w:val="00662F23"/>
    <w:rsid w:val="00666688"/>
    <w:rsid w:val="0067148D"/>
    <w:rsid w:val="006833F1"/>
    <w:rsid w:val="006943F8"/>
    <w:rsid w:val="006A2497"/>
    <w:rsid w:val="006A5DB9"/>
    <w:rsid w:val="006C3800"/>
    <w:rsid w:val="006D7417"/>
    <w:rsid w:val="006E01B2"/>
    <w:rsid w:val="006E237A"/>
    <w:rsid w:val="006E49B1"/>
    <w:rsid w:val="006E7A4F"/>
    <w:rsid w:val="006F0732"/>
    <w:rsid w:val="00700946"/>
    <w:rsid w:val="00701964"/>
    <w:rsid w:val="00713B3B"/>
    <w:rsid w:val="007162E9"/>
    <w:rsid w:val="0071644D"/>
    <w:rsid w:val="0071730C"/>
    <w:rsid w:val="007276C8"/>
    <w:rsid w:val="00737F7D"/>
    <w:rsid w:val="00742943"/>
    <w:rsid w:val="00747422"/>
    <w:rsid w:val="00755741"/>
    <w:rsid w:val="007611E8"/>
    <w:rsid w:val="00761298"/>
    <w:rsid w:val="007635C4"/>
    <w:rsid w:val="007655A5"/>
    <w:rsid w:val="007676C1"/>
    <w:rsid w:val="00773335"/>
    <w:rsid w:val="00774962"/>
    <w:rsid w:val="0079086A"/>
    <w:rsid w:val="007942E2"/>
    <w:rsid w:val="00795B87"/>
    <w:rsid w:val="007975D8"/>
    <w:rsid w:val="007A77A4"/>
    <w:rsid w:val="007C25B9"/>
    <w:rsid w:val="007D7C93"/>
    <w:rsid w:val="007E527E"/>
    <w:rsid w:val="007E7240"/>
    <w:rsid w:val="007F0A1D"/>
    <w:rsid w:val="00800C4F"/>
    <w:rsid w:val="00802957"/>
    <w:rsid w:val="0080341A"/>
    <w:rsid w:val="00804073"/>
    <w:rsid w:val="0081261F"/>
    <w:rsid w:val="00816081"/>
    <w:rsid w:val="00817362"/>
    <w:rsid w:val="0083594C"/>
    <w:rsid w:val="00835CFA"/>
    <w:rsid w:val="00852D45"/>
    <w:rsid w:val="008665A3"/>
    <w:rsid w:val="008A6309"/>
    <w:rsid w:val="008B4856"/>
    <w:rsid w:val="008B7F9A"/>
    <w:rsid w:val="008D04DD"/>
    <w:rsid w:val="008D207B"/>
    <w:rsid w:val="008E1878"/>
    <w:rsid w:val="009004AB"/>
    <w:rsid w:val="00917539"/>
    <w:rsid w:val="009329B8"/>
    <w:rsid w:val="0093650E"/>
    <w:rsid w:val="0094609D"/>
    <w:rsid w:val="00950D40"/>
    <w:rsid w:val="0095251C"/>
    <w:rsid w:val="00953796"/>
    <w:rsid w:val="00953E2A"/>
    <w:rsid w:val="00954E48"/>
    <w:rsid w:val="0096157F"/>
    <w:rsid w:val="00966913"/>
    <w:rsid w:val="00966EBB"/>
    <w:rsid w:val="00977168"/>
    <w:rsid w:val="00985AFD"/>
    <w:rsid w:val="009A4BB2"/>
    <w:rsid w:val="009A4C45"/>
    <w:rsid w:val="009A5506"/>
    <w:rsid w:val="009C408F"/>
    <w:rsid w:val="009D2780"/>
    <w:rsid w:val="009E7805"/>
    <w:rsid w:val="009F18A1"/>
    <w:rsid w:val="00A0158D"/>
    <w:rsid w:val="00A22B47"/>
    <w:rsid w:val="00A30C56"/>
    <w:rsid w:val="00A34F46"/>
    <w:rsid w:val="00A3764D"/>
    <w:rsid w:val="00A413AB"/>
    <w:rsid w:val="00A46410"/>
    <w:rsid w:val="00A4642B"/>
    <w:rsid w:val="00A53E62"/>
    <w:rsid w:val="00AA07CE"/>
    <w:rsid w:val="00AA1C0D"/>
    <w:rsid w:val="00AA5D72"/>
    <w:rsid w:val="00AB2CE9"/>
    <w:rsid w:val="00AB4F32"/>
    <w:rsid w:val="00AC040C"/>
    <w:rsid w:val="00AD1341"/>
    <w:rsid w:val="00AD7E3C"/>
    <w:rsid w:val="00AE260D"/>
    <w:rsid w:val="00B03722"/>
    <w:rsid w:val="00B0786E"/>
    <w:rsid w:val="00B1319F"/>
    <w:rsid w:val="00B151C7"/>
    <w:rsid w:val="00B20BC4"/>
    <w:rsid w:val="00B21FD5"/>
    <w:rsid w:val="00B40797"/>
    <w:rsid w:val="00B4778F"/>
    <w:rsid w:val="00B51541"/>
    <w:rsid w:val="00B51867"/>
    <w:rsid w:val="00B539F3"/>
    <w:rsid w:val="00B676FD"/>
    <w:rsid w:val="00B741A8"/>
    <w:rsid w:val="00B74F0C"/>
    <w:rsid w:val="00B90F66"/>
    <w:rsid w:val="00B92651"/>
    <w:rsid w:val="00B950F3"/>
    <w:rsid w:val="00BA3388"/>
    <w:rsid w:val="00BA567F"/>
    <w:rsid w:val="00BB0F61"/>
    <w:rsid w:val="00BC7625"/>
    <w:rsid w:val="00BD496F"/>
    <w:rsid w:val="00BD5533"/>
    <w:rsid w:val="00BE585D"/>
    <w:rsid w:val="00BF4CD2"/>
    <w:rsid w:val="00C014AB"/>
    <w:rsid w:val="00C03B6F"/>
    <w:rsid w:val="00C063FA"/>
    <w:rsid w:val="00C113D4"/>
    <w:rsid w:val="00C13B17"/>
    <w:rsid w:val="00C2477B"/>
    <w:rsid w:val="00C36D0F"/>
    <w:rsid w:val="00C40576"/>
    <w:rsid w:val="00C43EC7"/>
    <w:rsid w:val="00C6207F"/>
    <w:rsid w:val="00C70044"/>
    <w:rsid w:val="00C96062"/>
    <w:rsid w:val="00CA593C"/>
    <w:rsid w:val="00CB7C25"/>
    <w:rsid w:val="00CC0413"/>
    <w:rsid w:val="00CE2B0C"/>
    <w:rsid w:val="00CE4B64"/>
    <w:rsid w:val="00D0282E"/>
    <w:rsid w:val="00D201C4"/>
    <w:rsid w:val="00D5570A"/>
    <w:rsid w:val="00D63391"/>
    <w:rsid w:val="00D6654C"/>
    <w:rsid w:val="00D67514"/>
    <w:rsid w:val="00D77178"/>
    <w:rsid w:val="00D83752"/>
    <w:rsid w:val="00D9077E"/>
    <w:rsid w:val="00DA1354"/>
    <w:rsid w:val="00DA196E"/>
    <w:rsid w:val="00DA4149"/>
    <w:rsid w:val="00DA4688"/>
    <w:rsid w:val="00DA7E9D"/>
    <w:rsid w:val="00DB0EA5"/>
    <w:rsid w:val="00DB190B"/>
    <w:rsid w:val="00DC0196"/>
    <w:rsid w:val="00DC47FE"/>
    <w:rsid w:val="00DC4DAB"/>
    <w:rsid w:val="00DC506A"/>
    <w:rsid w:val="00DC7506"/>
    <w:rsid w:val="00DD42E5"/>
    <w:rsid w:val="00DE26AE"/>
    <w:rsid w:val="00DF135D"/>
    <w:rsid w:val="00DF5830"/>
    <w:rsid w:val="00E04456"/>
    <w:rsid w:val="00E045D1"/>
    <w:rsid w:val="00E1260F"/>
    <w:rsid w:val="00E24FCF"/>
    <w:rsid w:val="00E31BA1"/>
    <w:rsid w:val="00E43896"/>
    <w:rsid w:val="00E50685"/>
    <w:rsid w:val="00E553C9"/>
    <w:rsid w:val="00E643CA"/>
    <w:rsid w:val="00E662BE"/>
    <w:rsid w:val="00E7665C"/>
    <w:rsid w:val="00E9473F"/>
    <w:rsid w:val="00EA3277"/>
    <w:rsid w:val="00EC16C1"/>
    <w:rsid w:val="00EC3097"/>
    <w:rsid w:val="00EC5602"/>
    <w:rsid w:val="00ED6376"/>
    <w:rsid w:val="00F00B84"/>
    <w:rsid w:val="00F0219C"/>
    <w:rsid w:val="00F14D1A"/>
    <w:rsid w:val="00F151FA"/>
    <w:rsid w:val="00F24611"/>
    <w:rsid w:val="00F35F6F"/>
    <w:rsid w:val="00F40098"/>
    <w:rsid w:val="00F60343"/>
    <w:rsid w:val="00F61233"/>
    <w:rsid w:val="00F652E7"/>
    <w:rsid w:val="00F66E8A"/>
    <w:rsid w:val="00F67E45"/>
    <w:rsid w:val="00F81ACC"/>
    <w:rsid w:val="00F8383E"/>
    <w:rsid w:val="00F86D23"/>
    <w:rsid w:val="00F92EAB"/>
    <w:rsid w:val="00FA60F1"/>
    <w:rsid w:val="00FB5405"/>
    <w:rsid w:val="00FB6479"/>
    <w:rsid w:val="00FC1E18"/>
    <w:rsid w:val="00FD4356"/>
    <w:rsid w:val="00FE7E70"/>
    <w:rsid w:val="00FF0F9C"/>
    <w:rsid w:val="00FF1502"/>
    <w:rsid w:val="00FF1EE2"/>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28CF"/>
  <w15:docId w15:val="{4356CE14-7F74-45FA-B05B-BC4BF786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43"/>
    <w:pPr>
      <w:spacing w:after="0" w:line="240" w:lineRule="auto"/>
      <w:jc w:val="both"/>
    </w:pPr>
    <w:rPr>
      <w:rFonts w:ascii="Arial" w:hAnsi="Arial"/>
      <w:sz w:val="20"/>
    </w:rPr>
  </w:style>
  <w:style w:type="paragraph" w:styleId="Titre1">
    <w:name w:val="heading 1"/>
    <w:basedOn w:val="Normal"/>
    <w:link w:val="Titre1Car"/>
    <w:uiPriority w:val="1"/>
    <w:qFormat/>
    <w:rsid w:val="008B4856"/>
    <w:pPr>
      <w:widowControl w:val="0"/>
      <w:spacing w:before="60"/>
      <w:ind w:left="112"/>
      <w:outlineLvl w:val="0"/>
    </w:pPr>
    <w:rPr>
      <w:rFonts w:ascii="Trebuchet MS" w:eastAsia="Times New Roman" w:hAnsi="Trebuchet MS" w:cs="Times New Roman"/>
      <w:b/>
      <w:bCs/>
      <w:sz w:val="24"/>
      <w:szCs w:val="24"/>
      <w:u w:val="single"/>
      <w:lang w:val="en-US"/>
    </w:rPr>
  </w:style>
  <w:style w:type="paragraph" w:styleId="Titre2">
    <w:name w:val="heading 2"/>
    <w:basedOn w:val="Normal"/>
    <w:link w:val="Titre2Car"/>
    <w:uiPriority w:val="1"/>
    <w:qFormat/>
    <w:rsid w:val="008B4856"/>
    <w:pPr>
      <w:widowControl w:val="0"/>
      <w:ind w:left="112"/>
      <w:outlineLvl w:val="1"/>
    </w:pPr>
    <w:rPr>
      <w:rFonts w:ascii="Trebuchet MS" w:eastAsia="Times New Roman" w:hAnsi="Trebuchet MS" w:cs="Times New Roman"/>
      <w:b/>
      <w:bCs/>
      <w:i/>
      <w:sz w:val="24"/>
      <w:szCs w:val="24"/>
      <w:u w:val="single"/>
      <w:lang w:val="en-US"/>
    </w:rPr>
  </w:style>
  <w:style w:type="paragraph" w:styleId="Titre3">
    <w:name w:val="heading 3"/>
    <w:basedOn w:val="Normal"/>
    <w:link w:val="Titre3Car"/>
    <w:uiPriority w:val="1"/>
    <w:qFormat/>
    <w:rsid w:val="008B4856"/>
    <w:pPr>
      <w:widowControl w:val="0"/>
      <w:ind w:left="3133"/>
      <w:outlineLvl w:val="2"/>
    </w:pPr>
    <w:rPr>
      <w:rFonts w:ascii="Trebuchet MS" w:eastAsia="Times New Roman" w:hAnsi="Trebuchet MS" w:cs="Times New Roman"/>
      <w:sz w:val="24"/>
      <w:szCs w:val="24"/>
      <w:lang w:val="en-US"/>
    </w:rPr>
  </w:style>
  <w:style w:type="paragraph" w:styleId="Titre4">
    <w:name w:val="heading 4"/>
    <w:basedOn w:val="Normal"/>
    <w:link w:val="Titre4Car"/>
    <w:uiPriority w:val="1"/>
    <w:qFormat/>
    <w:rsid w:val="008B4856"/>
    <w:pPr>
      <w:widowControl w:val="0"/>
      <w:ind w:left="20"/>
      <w:outlineLvl w:val="3"/>
    </w:pPr>
    <w:rPr>
      <w:rFonts w:ascii="Trebuchet MS" w:eastAsia="Times New Roman" w:hAnsi="Trebuchet MS" w:cs="Times New Roman"/>
      <w:i/>
      <w:sz w:val="24"/>
      <w:szCs w:val="24"/>
      <w:lang w:val="en-US"/>
    </w:rPr>
  </w:style>
  <w:style w:type="paragraph" w:styleId="Titre5">
    <w:name w:val="heading 5"/>
    <w:basedOn w:val="Normal"/>
    <w:link w:val="Titre5Car"/>
    <w:uiPriority w:val="1"/>
    <w:qFormat/>
    <w:rsid w:val="008B4856"/>
    <w:pPr>
      <w:widowControl w:val="0"/>
      <w:ind w:left="112"/>
      <w:outlineLvl w:val="4"/>
    </w:pPr>
    <w:rPr>
      <w:rFonts w:ascii="Trebuchet MS" w:eastAsia="Times New Roman" w:hAnsi="Trebuchet MS" w:cs="Times New Roman"/>
      <w:b/>
      <w:bCs/>
      <w:szCs w:val="20"/>
      <w:lang w:val="en-US"/>
    </w:rPr>
  </w:style>
  <w:style w:type="paragraph" w:styleId="Titre6">
    <w:name w:val="heading 6"/>
    <w:basedOn w:val="Normal"/>
    <w:link w:val="Titre6Car"/>
    <w:uiPriority w:val="1"/>
    <w:qFormat/>
    <w:rsid w:val="008B4856"/>
    <w:pPr>
      <w:widowControl w:val="0"/>
      <w:ind w:left="212"/>
      <w:outlineLvl w:val="5"/>
    </w:pPr>
    <w:rPr>
      <w:rFonts w:ascii="Trebuchet MS" w:eastAsia="Times New Roman" w:hAnsi="Trebuchet MS" w:cs="Times New Roman"/>
      <w:b/>
      <w:bCs/>
      <w:i/>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B741A8"/>
    <w:pPr>
      <w:tabs>
        <w:tab w:val="left" w:pos="7088"/>
      </w:tabs>
      <w:spacing w:before="120"/>
      <w:ind w:left="284"/>
    </w:pPr>
    <w:rPr>
      <w:rFonts w:eastAsia="Times New Roman" w:cs="Times New Roman"/>
      <w:szCs w:val="20"/>
    </w:rPr>
  </w:style>
  <w:style w:type="paragraph" w:customStyle="1" w:styleId="textecourant">
    <w:name w:val="texte courant"/>
    <w:basedOn w:val="Normal"/>
    <w:uiPriority w:val="99"/>
    <w:rsid w:val="00AA07CE"/>
    <w:pPr>
      <w:suppressAutoHyphens/>
      <w:autoSpaceDE w:val="0"/>
      <w:autoSpaceDN w:val="0"/>
      <w:adjustRightInd w:val="0"/>
      <w:spacing w:before="113" w:line="220" w:lineRule="atLeast"/>
      <w:textAlignment w:val="center"/>
    </w:pPr>
    <w:rPr>
      <w:rFonts w:cs="Arial"/>
      <w:color w:val="000000"/>
      <w:sz w:val="18"/>
      <w:szCs w:val="18"/>
    </w:rPr>
  </w:style>
  <w:style w:type="paragraph" w:customStyle="1" w:styleId="articleRI">
    <w:name w:val="article RI"/>
    <w:basedOn w:val="Normal"/>
    <w:autoRedefine/>
    <w:rsid w:val="00A4642B"/>
    <w:pPr>
      <w:widowControl w:val="0"/>
      <w:tabs>
        <w:tab w:val="right" w:pos="9000"/>
      </w:tabs>
      <w:spacing w:before="120"/>
      <w:ind w:left="851" w:firstLine="1701"/>
    </w:pPr>
    <w:rPr>
      <w:rFonts w:eastAsia="Times New Roman" w:cs="Arial"/>
      <w:b/>
      <w:bCs/>
      <w:snapToGrid w:val="0"/>
      <w:u w:val="single"/>
    </w:rPr>
  </w:style>
  <w:style w:type="table" w:customStyle="1" w:styleId="Grilledutableau1">
    <w:name w:val="Grille du tableau1"/>
    <w:basedOn w:val="TableauNormal"/>
    <w:next w:val="Grilledutableau"/>
    <w:uiPriority w:val="59"/>
    <w:rsid w:val="00A464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6691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sid w:val="008B4856"/>
    <w:rPr>
      <w:rFonts w:ascii="Trebuchet MS" w:eastAsia="Times New Roman" w:hAnsi="Trebuchet MS" w:cs="Times New Roman"/>
      <w:b/>
      <w:bCs/>
      <w:sz w:val="24"/>
      <w:szCs w:val="24"/>
      <w:u w:val="single"/>
      <w:lang w:val="en-US"/>
    </w:rPr>
  </w:style>
  <w:style w:type="character" w:customStyle="1" w:styleId="Titre2Car">
    <w:name w:val="Titre 2 Car"/>
    <w:basedOn w:val="Policepardfaut"/>
    <w:link w:val="Titre2"/>
    <w:uiPriority w:val="1"/>
    <w:rsid w:val="008B4856"/>
    <w:rPr>
      <w:rFonts w:ascii="Trebuchet MS" w:eastAsia="Times New Roman" w:hAnsi="Trebuchet MS" w:cs="Times New Roman"/>
      <w:b/>
      <w:bCs/>
      <w:i/>
      <w:sz w:val="24"/>
      <w:szCs w:val="24"/>
      <w:u w:val="single"/>
      <w:lang w:val="en-US"/>
    </w:rPr>
  </w:style>
  <w:style w:type="character" w:customStyle="1" w:styleId="Titre3Car">
    <w:name w:val="Titre 3 Car"/>
    <w:basedOn w:val="Policepardfaut"/>
    <w:link w:val="Titre3"/>
    <w:uiPriority w:val="1"/>
    <w:rsid w:val="008B4856"/>
    <w:rPr>
      <w:rFonts w:ascii="Trebuchet MS" w:eastAsia="Times New Roman" w:hAnsi="Trebuchet MS" w:cs="Times New Roman"/>
      <w:sz w:val="24"/>
      <w:szCs w:val="24"/>
      <w:lang w:val="en-US"/>
    </w:rPr>
  </w:style>
  <w:style w:type="character" w:customStyle="1" w:styleId="Titre4Car">
    <w:name w:val="Titre 4 Car"/>
    <w:basedOn w:val="Policepardfaut"/>
    <w:link w:val="Titre4"/>
    <w:uiPriority w:val="1"/>
    <w:rsid w:val="008B4856"/>
    <w:rPr>
      <w:rFonts w:ascii="Trebuchet MS" w:eastAsia="Times New Roman" w:hAnsi="Trebuchet MS" w:cs="Times New Roman"/>
      <w:i/>
      <w:sz w:val="24"/>
      <w:szCs w:val="24"/>
      <w:lang w:val="en-US"/>
    </w:rPr>
  </w:style>
  <w:style w:type="character" w:customStyle="1" w:styleId="Titre5Car">
    <w:name w:val="Titre 5 Car"/>
    <w:basedOn w:val="Policepardfaut"/>
    <w:link w:val="Titre5"/>
    <w:uiPriority w:val="1"/>
    <w:rsid w:val="008B4856"/>
    <w:rPr>
      <w:rFonts w:ascii="Trebuchet MS" w:eastAsia="Times New Roman" w:hAnsi="Trebuchet MS" w:cs="Times New Roman"/>
      <w:b/>
      <w:bCs/>
      <w:sz w:val="20"/>
      <w:szCs w:val="20"/>
      <w:lang w:val="en-US"/>
    </w:rPr>
  </w:style>
  <w:style w:type="character" w:customStyle="1" w:styleId="Titre6Car">
    <w:name w:val="Titre 6 Car"/>
    <w:basedOn w:val="Policepardfaut"/>
    <w:link w:val="Titre6"/>
    <w:uiPriority w:val="1"/>
    <w:rsid w:val="008B4856"/>
    <w:rPr>
      <w:rFonts w:ascii="Trebuchet MS" w:eastAsia="Times New Roman" w:hAnsi="Trebuchet MS" w:cs="Times New Roman"/>
      <w:b/>
      <w:bCs/>
      <w:i/>
      <w:sz w:val="20"/>
      <w:szCs w:val="20"/>
      <w:lang w:val="en-US"/>
    </w:rPr>
  </w:style>
  <w:style w:type="numbering" w:customStyle="1" w:styleId="Aucuneliste1">
    <w:name w:val="Aucune liste1"/>
    <w:next w:val="Aucuneliste"/>
    <w:uiPriority w:val="99"/>
    <w:semiHidden/>
    <w:unhideWhenUsed/>
    <w:rsid w:val="008B4856"/>
  </w:style>
  <w:style w:type="table" w:customStyle="1" w:styleId="TableNormal">
    <w:name w:val="Table Normal"/>
    <w:uiPriority w:val="2"/>
    <w:semiHidden/>
    <w:unhideWhenUsed/>
    <w:qFormat/>
    <w:rsid w:val="008B4856"/>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B4856"/>
    <w:pPr>
      <w:widowControl w:val="0"/>
      <w:ind w:left="112"/>
    </w:pPr>
    <w:rPr>
      <w:rFonts w:ascii="Trebuchet MS" w:eastAsia="Times New Roman" w:hAnsi="Trebuchet MS" w:cs="Times New Roman"/>
      <w:szCs w:val="20"/>
      <w:lang w:val="en-US"/>
    </w:rPr>
  </w:style>
  <w:style w:type="character" w:customStyle="1" w:styleId="CorpsdetexteCar">
    <w:name w:val="Corps de texte Car"/>
    <w:basedOn w:val="Policepardfaut"/>
    <w:link w:val="Corpsdetexte"/>
    <w:uiPriority w:val="1"/>
    <w:rsid w:val="008B4856"/>
    <w:rPr>
      <w:rFonts w:ascii="Trebuchet MS" w:eastAsia="Times New Roman" w:hAnsi="Trebuchet MS" w:cs="Times New Roman"/>
      <w:sz w:val="20"/>
      <w:szCs w:val="20"/>
      <w:lang w:val="en-US"/>
    </w:rPr>
  </w:style>
  <w:style w:type="paragraph" w:customStyle="1" w:styleId="Paragraphedeliste1">
    <w:name w:val="Paragraphe de liste1"/>
    <w:basedOn w:val="Normal"/>
    <w:next w:val="Paragraphedeliste"/>
    <w:uiPriority w:val="1"/>
    <w:qFormat/>
    <w:rsid w:val="008B4856"/>
    <w:pPr>
      <w:widowControl w:val="0"/>
    </w:pPr>
    <w:rPr>
      <w:rFonts w:eastAsia="Times New Roman" w:cs="Times New Roman"/>
      <w:lang w:val="en-US"/>
    </w:rPr>
  </w:style>
  <w:style w:type="paragraph" w:customStyle="1" w:styleId="TableParagraph">
    <w:name w:val="Table Paragraph"/>
    <w:basedOn w:val="Normal"/>
    <w:uiPriority w:val="1"/>
    <w:qFormat/>
    <w:rsid w:val="008B4856"/>
    <w:pPr>
      <w:widowControl w:val="0"/>
    </w:pPr>
    <w:rPr>
      <w:rFonts w:eastAsia="Times New Roman" w:cs="Times New Roman"/>
      <w:lang w:val="en-US"/>
    </w:rPr>
  </w:style>
  <w:style w:type="paragraph" w:customStyle="1" w:styleId="En-tte1">
    <w:name w:val="En-tête1"/>
    <w:basedOn w:val="Normal"/>
    <w:next w:val="En-tte"/>
    <w:link w:val="En-tteCar"/>
    <w:uiPriority w:val="99"/>
    <w:unhideWhenUsed/>
    <w:rsid w:val="008B4856"/>
    <w:pPr>
      <w:widowControl w:val="0"/>
      <w:tabs>
        <w:tab w:val="center" w:pos="4536"/>
        <w:tab w:val="right" w:pos="9072"/>
      </w:tabs>
    </w:pPr>
    <w:rPr>
      <w:rFonts w:cs="Times New Roman"/>
    </w:rPr>
  </w:style>
  <w:style w:type="character" w:customStyle="1" w:styleId="En-tteCar">
    <w:name w:val="En-tête Car"/>
    <w:basedOn w:val="Policepardfaut"/>
    <w:link w:val="En-tte1"/>
    <w:uiPriority w:val="99"/>
    <w:locked/>
    <w:rsid w:val="008B4856"/>
    <w:rPr>
      <w:rFonts w:cs="Times New Roman"/>
    </w:rPr>
  </w:style>
  <w:style w:type="paragraph" w:customStyle="1" w:styleId="Pieddepage1">
    <w:name w:val="Pied de page1"/>
    <w:basedOn w:val="Normal"/>
    <w:next w:val="Pieddepage"/>
    <w:link w:val="PieddepageCar"/>
    <w:uiPriority w:val="99"/>
    <w:unhideWhenUsed/>
    <w:rsid w:val="008B4856"/>
    <w:pPr>
      <w:widowControl w:val="0"/>
      <w:tabs>
        <w:tab w:val="center" w:pos="4536"/>
        <w:tab w:val="right" w:pos="9072"/>
      </w:tabs>
    </w:pPr>
    <w:rPr>
      <w:rFonts w:cs="Times New Roman"/>
    </w:rPr>
  </w:style>
  <w:style w:type="character" w:customStyle="1" w:styleId="PieddepageCar">
    <w:name w:val="Pied de page Car"/>
    <w:basedOn w:val="Policepardfaut"/>
    <w:link w:val="Pieddepage1"/>
    <w:uiPriority w:val="99"/>
    <w:locked/>
    <w:rsid w:val="008B4856"/>
    <w:rPr>
      <w:rFonts w:cs="Times New Roman"/>
    </w:rPr>
  </w:style>
  <w:style w:type="paragraph" w:styleId="Textedebulles">
    <w:name w:val="Balloon Text"/>
    <w:basedOn w:val="Normal"/>
    <w:link w:val="TextedebullesCar"/>
    <w:uiPriority w:val="99"/>
    <w:semiHidden/>
    <w:unhideWhenUsed/>
    <w:rsid w:val="008B4856"/>
    <w:pPr>
      <w:widowControl w:val="0"/>
    </w:pPr>
    <w:rPr>
      <w:rFonts w:ascii="Segoe UI" w:eastAsia="Times New Roman" w:hAnsi="Segoe UI" w:cs="Segoe UI"/>
      <w:sz w:val="18"/>
      <w:szCs w:val="18"/>
      <w:lang w:val="en-US"/>
    </w:rPr>
  </w:style>
  <w:style w:type="character" w:customStyle="1" w:styleId="TextedebullesCar">
    <w:name w:val="Texte de bulles Car"/>
    <w:basedOn w:val="Policepardfaut"/>
    <w:link w:val="Textedebulles"/>
    <w:uiPriority w:val="99"/>
    <w:semiHidden/>
    <w:rsid w:val="008B4856"/>
    <w:rPr>
      <w:rFonts w:ascii="Segoe UI" w:eastAsia="Times New Roman" w:hAnsi="Segoe UI" w:cs="Segoe UI"/>
      <w:sz w:val="18"/>
      <w:szCs w:val="18"/>
      <w:lang w:val="en-US"/>
    </w:rPr>
  </w:style>
  <w:style w:type="character" w:styleId="lev">
    <w:name w:val="Strong"/>
    <w:basedOn w:val="Policepardfaut"/>
    <w:uiPriority w:val="22"/>
    <w:qFormat/>
    <w:rsid w:val="008B4856"/>
    <w:rPr>
      <w:rFonts w:cs="Times New Roman"/>
      <w:b/>
      <w:bCs/>
    </w:rPr>
  </w:style>
  <w:style w:type="character" w:styleId="Lienhypertexte">
    <w:name w:val="Hyperlink"/>
    <w:basedOn w:val="Policepardfaut"/>
    <w:uiPriority w:val="99"/>
    <w:unhideWhenUsed/>
    <w:rsid w:val="008B4856"/>
    <w:rPr>
      <w:rFonts w:cs="Times New Roman"/>
      <w:color w:val="0000FF"/>
      <w:u w:val="single"/>
    </w:rPr>
  </w:style>
  <w:style w:type="paragraph" w:styleId="Paragraphedeliste">
    <w:name w:val="List Paragraph"/>
    <w:basedOn w:val="Normal"/>
    <w:uiPriority w:val="1"/>
    <w:qFormat/>
    <w:rsid w:val="002610C4"/>
    <w:pPr>
      <w:numPr>
        <w:numId w:val="42"/>
      </w:numPr>
      <w:contextualSpacing/>
    </w:pPr>
    <w:rPr>
      <w:rFonts w:cs="Arial"/>
      <w:color w:val="000000"/>
      <w:szCs w:val="20"/>
    </w:rPr>
  </w:style>
  <w:style w:type="paragraph" w:styleId="En-tte">
    <w:name w:val="header"/>
    <w:basedOn w:val="Normal"/>
    <w:link w:val="En-tteCar1"/>
    <w:uiPriority w:val="99"/>
    <w:semiHidden/>
    <w:unhideWhenUsed/>
    <w:rsid w:val="008B4856"/>
    <w:pPr>
      <w:tabs>
        <w:tab w:val="center" w:pos="4536"/>
        <w:tab w:val="right" w:pos="9072"/>
      </w:tabs>
    </w:pPr>
  </w:style>
  <w:style w:type="character" w:customStyle="1" w:styleId="En-tteCar1">
    <w:name w:val="En-tête Car1"/>
    <w:basedOn w:val="Policepardfaut"/>
    <w:link w:val="En-tte"/>
    <w:uiPriority w:val="99"/>
    <w:semiHidden/>
    <w:rsid w:val="008B4856"/>
  </w:style>
  <w:style w:type="paragraph" w:styleId="Pieddepage">
    <w:name w:val="footer"/>
    <w:basedOn w:val="Normal"/>
    <w:link w:val="PieddepageCar1"/>
    <w:uiPriority w:val="99"/>
    <w:semiHidden/>
    <w:unhideWhenUsed/>
    <w:rsid w:val="008B4856"/>
    <w:pPr>
      <w:tabs>
        <w:tab w:val="center" w:pos="4536"/>
        <w:tab w:val="right" w:pos="9072"/>
      </w:tabs>
    </w:pPr>
  </w:style>
  <w:style w:type="character" w:customStyle="1" w:styleId="PieddepageCar1">
    <w:name w:val="Pied de page Car1"/>
    <w:basedOn w:val="Policepardfaut"/>
    <w:link w:val="Pieddepage"/>
    <w:uiPriority w:val="99"/>
    <w:semiHidden/>
    <w:rsid w:val="008B4856"/>
  </w:style>
  <w:style w:type="paragraph" w:customStyle="1" w:styleId="Aucunstyle">
    <w:name w:val="[Aucun style]"/>
    <w:rsid w:val="00DB190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Retraitcorpsdetexte">
    <w:name w:val="Body Text Indent"/>
    <w:basedOn w:val="Normal"/>
    <w:link w:val="RetraitcorpsdetexteCar"/>
    <w:uiPriority w:val="99"/>
    <w:semiHidden/>
    <w:unhideWhenUsed/>
    <w:rsid w:val="002D7670"/>
    <w:pPr>
      <w:spacing w:after="120"/>
      <w:ind w:left="283"/>
    </w:pPr>
  </w:style>
  <w:style w:type="character" w:customStyle="1" w:styleId="RetraitcorpsdetexteCar">
    <w:name w:val="Retrait corps de texte Car"/>
    <w:basedOn w:val="Policepardfaut"/>
    <w:link w:val="Retraitcorpsdetexte"/>
    <w:uiPriority w:val="99"/>
    <w:semiHidden/>
    <w:rsid w:val="002D7670"/>
    <w:rPr>
      <w:rFonts w:ascii="Arial" w:hAnsi="Arial"/>
      <w:sz w:val="20"/>
    </w:rPr>
  </w:style>
  <w:style w:type="paragraph" w:customStyle="1" w:styleId="Style1">
    <w:name w:val="Style 1"/>
    <w:basedOn w:val="Titre3"/>
    <w:link w:val="Style1Car"/>
    <w:qFormat/>
    <w:rsid w:val="00565D14"/>
    <w:pPr>
      <w:autoSpaceDE w:val="0"/>
      <w:autoSpaceDN w:val="0"/>
      <w:spacing w:line="230" w:lineRule="auto"/>
      <w:ind w:left="0" w:right="422"/>
    </w:pPr>
    <w:rPr>
      <w:rFonts w:ascii="Arial" w:eastAsia="Arial" w:hAnsi="Arial" w:cs="Arial"/>
      <w:sz w:val="20"/>
      <w:szCs w:val="20"/>
      <w:u w:color="1F4F69"/>
    </w:rPr>
  </w:style>
  <w:style w:type="character" w:customStyle="1" w:styleId="Style1Car">
    <w:name w:val="Style 1 Car"/>
    <w:basedOn w:val="Titre3Car"/>
    <w:link w:val="Style1"/>
    <w:rsid w:val="00565D14"/>
    <w:rPr>
      <w:rFonts w:ascii="Arial" w:eastAsia="Arial" w:hAnsi="Arial" w:cs="Arial"/>
      <w:sz w:val="20"/>
      <w:szCs w:val="20"/>
      <w:u w:color="1F4F69"/>
      <w:lang w:val="en-US"/>
    </w:rPr>
  </w:style>
  <w:style w:type="paragraph" w:customStyle="1" w:styleId="CorpsA">
    <w:name w:val="Corps A"/>
    <w:link w:val="CorpsACar"/>
    <w:rsid w:val="00333AC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customStyle="1" w:styleId="CorpsACar">
    <w:name w:val="Corps A Car"/>
    <w:basedOn w:val="Policepardfaut"/>
    <w:link w:val="CorpsA"/>
    <w:rsid w:val="00333AC0"/>
    <w:rPr>
      <w:rFonts w:ascii="Times New Roman"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178808">
      <w:bodyDiv w:val="1"/>
      <w:marLeft w:val="0"/>
      <w:marRight w:val="0"/>
      <w:marTop w:val="0"/>
      <w:marBottom w:val="0"/>
      <w:divBdr>
        <w:top w:val="none" w:sz="0" w:space="0" w:color="auto"/>
        <w:left w:val="none" w:sz="0" w:space="0" w:color="auto"/>
        <w:bottom w:val="none" w:sz="0" w:space="0" w:color="auto"/>
        <w:right w:val="none" w:sz="0" w:space="0" w:color="auto"/>
      </w:divBdr>
    </w:div>
    <w:div w:id="1435056838">
      <w:bodyDiv w:val="1"/>
      <w:marLeft w:val="0"/>
      <w:marRight w:val="0"/>
      <w:marTop w:val="0"/>
      <w:marBottom w:val="0"/>
      <w:divBdr>
        <w:top w:val="none" w:sz="0" w:space="0" w:color="auto"/>
        <w:left w:val="none" w:sz="0" w:space="0" w:color="auto"/>
        <w:bottom w:val="none" w:sz="0" w:space="0" w:color="auto"/>
        <w:right w:val="none" w:sz="0" w:space="0" w:color="auto"/>
      </w:divBdr>
      <w:divsChild>
        <w:div w:id="617298198">
          <w:marLeft w:val="0"/>
          <w:marRight w:val="0"/>
          <w:marTop w:val="0"/>
          <w:marBottom w:val="0"/>
          <w:divBdr>
            <w:top w:val="none" w:sz="0" w:space="0" w:color="auto"/>
            <w:left w:val="none" w:sz="0" w:space="0" w:color="auto"/>
            <w:bottom w:val="none" w:sz="0" w:space="0" w:color="auto"/>
            <w:right w:val="none" w:sz="0" w:space="0" w:color="auto"/>
          </w:divBdr>
        </w:div>
        <w:div w:id="478495423">
          <w:marLeft w:val="0"/>
          <w:marRight w:val="0"/>
          <w:marTop w:val="0"/>
          <w:marBottom w:val="0"/>
          <w:divBdr>
            <w:top w:val="none" w:sz="0" w:space="0" w:color="auto"/>
            <w:left w:val="none" w:sz="0" w:space="0" w:color="auto"/>
            <w:bottom w:val="none" w:sz="0" w:space="0" w:color="auto"/>
            <w:right w:val="none" w:sz="0" w:space="0" w:color="auto"/>
          </w:divBdr>
        </w:div>
        <w:div w:id="679964897">
          <w:marLeft w:val="0"/>
          <w:marRight w:val="0"/>
          <w:marTop w:val="0"/>
          <w:marBottom w:val="0"/>
          <w:divBdr>
            <w:top w:val="none" w:sz="0" w:space="0" w:color="auto"/>
            <w:left w:val="none" w:sz="0" w:space="0" w:color="auto"/>
            <w:bottom w:val="none" w:sz="0" w:space="0" w:color="auto"/>
            <w:right w:val="none" w:sz="0" w:space="0" w:color="auto"/>
          </w:divBdr>
        </w:div>
        <w:div w:id="257520190">
          <w:marLeft w:val="0"/>
          <w:marRight w:val="0"/>
          <w:marTop w:val="0"/>
          <w:marBottom w:val="0"/>
          <w:divBdr>
            <w:top w:val="none" w:sz="0" w:space="0" w:color="auto"/>
            <w:left w:val="none" w:sz="0" w:space="0" w:color="auto"/>
            <w:bottom w:val="none" w:sz="0" w:space="0" w:color="auto"/>
            <w:right w:val="none" w:sz="0" w:space="0" w:color="auto"/>
          </w:divBdr>
        </w:div>
        <w:div w:id="1762749992">
          <w:marLeft w:val="0"/>
          <w:marRight w:val="0"/>
          <w:marTop w:val="0"/>
          <w:marBottom w:val="0"/>
          <w:divBdr>
            <w:top w:val="none" w:sz="0" w:space="0" w:color="auto"/>
            <w:left w:val="none" w:sz="0" w:space="0" w:color="auto"/>
            <w:bottom w:val="none" w:sz="0" w:space="0" w:color="auto"/>
            <w:right w:val="none" w:sz="0" w:space="0" w:color="auto"/>
          </w:divBdr>
        </w:div>
        <w:div w:id="336034716">
          <w:marLeft w:val="0"/>
          <w:marRight w:val="0"/>
          <w:marTop w:val="0"/>
          <w:marBottom w:val="0"/>
          <w:divBdr>
            <w:top w:val="none" w:sz="0" w:space="0" w:color="auto"/>
            <w:left w:val="none" w:sz="0" w:space="0" w:color="auto"/>
            <w:bottom w:val="none" w:sz="0" w:space="0" w:color="auto"/>
            <w:right w:val="none" w:sz="0" w:space="0" w:color="auto"/>
          </w:divBdr>
        </w:div>
        <w:div w:id="932472934">
          <w:marLeft w:val="0"/>
          <w:marRight w:val="0"/>
          <w:marTop w:val="0"/>
          <w:marBottom w:val="0"/>
          <w:divBdr>
            <w:top w:val="none" w:sz="0" w:space="0" w:color="auto"/>
            <w:left w:val="none" w:sz="0" w:space="0" w:color="auto"/>
            <w:bottom w:val="none" w:sz="0" w:space="0" w:color="auto"/>
            <w:right w:val="none" w:sz="0" w:space="0" w:color="auto"/>
          </w:divBdr>
        </w:div>
        <w:div w:id="638268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54AFE-0A05-41B5-ADDA-85B24F17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3539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Duval</dc:creator>
  <cp:lastModifiedBy>Marie Bilheux</cp:lastModifiedBy>
  <cp:revision>3</cp:revision>
  <cp:lastPrinted>2020-03-10T16:34:00Z</cp:lastPrinted>
  <dcterms:created xsi:type="dcterms:W3CDTF">2024-08-01T08:52:00Z</dcterms:created>
  <dcterms:modified xsi:type="dcterms:W3CDTF">2024-08-01T08:53:00Z</dcterms:modified>
</cp:coreProperties>
</file>