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1C19FF" w:rsidRDefault="006C1AA8" w:rsidP="008C33AC">
      <w:pPr>
        <w:spacing w:after="0" w:line="240" w:lineRule="auto"/>
        <w:jc w:val="center"/>
        <w:rPr>
          <w:rFonts w:ascii="Arial" w:hAnsi="Arial" w:cs="Arial"/>
          <w:color w:val="70AC2E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146441">
        <w:rPr>
          <w:rFonts w:ascii="Arial" w:hAnsi="Arial" w:cs="Arial"/>
          <w:sz w:val="18"/>
          <w:szCs w:val="18"/>
        </w:rPr>
        <w:t>n° 08-K</w:t>
      </w:r>
      <w:r w:rsidR="000E01D8">
        <w:rPr>
          <w:rFonts w:ascii="Arial" w:hAnsi="Arial" w:cs="Arial"/>
          <w:sz w:val="18"/>
          <w:szCs w:val="18"/>
        </w:rPr>
        <w:t>-MOD</w:t>
      </w:r>
      <w:r w:rsidR="00B57D8D"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1C19FF">
        <w:rPr>
          <w:rFonts w:ascii="Arial" w:hAnsi="Arial" w:cs="Arial"/>
          <w:sz w:val="18"/>
          <w:szCs w:val="18"/>
        </w:rPr>
        <w:t xml:space="preserve"> – </w:t>
      </w:r>
      <w:r w:rsidR="001C19FF" w:rsidRPr="001C19FF">
        <w:rPr>
          <w:rFonts w:ascii="Arial" w:hAnsi="Arial" w:cs="Arial"/>
          <w:color w:val="70AC2E"/>
          <w:sz w:val="18"/>
          <w:szCs w:val="18"/>
        </w:rPr>
        <w:t>(mars 2022)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696366">
        <w:rPr>
          <w:rFonts w:ascii="Arial" w:hAnsi="Arial" w:cs="Arial"/>
          <w:b/>
        </w:rPr>
        <w:t xml:space="preserve">mise en </w:t>
      </w:r>
      <w:r w:rsidR="00EC2E9B">
        <w:rPr>
          <w:rFonts w:ascii="Arial" w:hAnsi="Arial" w:cs="Arial"/>
          <w:b/>
        </w:rPr>
        <w:t>position de congé de paternité et d’accueil de l’enfant</w:t>
      </w:r>
      <w:r w:rsidR="00696366">
        <w:rPr>
          <w:rFonts w:ascii="Arial" w:hAnsi="Arial" w:cs="Arial"/>
          <w:b/>
        </w:rPr>
        <w:t xml:space="preserve"> </w:t>
      </w:r>
    </w:p>
    <w:p w:rsidR="00C72547" w:rsidRPr="006C1AA8" w:rsidRDefault="00696366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 w:rsidR="00CE65FB" w:rsidRPr="006C1AA8">
        <w:rPr>
          <w:rFonts w:ascii="Arial" w:hAnsi="Arial" w:cs="Arial"/>
          <w:b/>
        </w:rPr>
        <w:t xml:space="preserve"> </w:t>
      </w:r>
      <w:r w:rsidR="00EC2E9B" w:rsidRPr="00EC2E9B">
        <w:rPr>
          <w:rFonts w:ascii="Arial" w:hAnsi="Arial" w:cs="Arial"/>
          <w:b/>
          <w:color w:val="86C0C9" w:themeColor="accent3"/>
        </w:rPr>
        <w:t>M./</w:t>
      </w:r>
      <w:r w:rsidR="0002332B" w:rsidRPr="00EC2E9B">
        <w:rPr>
          <w:rFonts w:ascii="Arial" w:hAnsi="Arial" w:cs="Arial"/>
          <w:b/>
          <w:i/>
          <w:color w:val="86C0C9" w:themeColor="accent3"/>
        </w:rPr>
        <w:t>M</w:t>
      </w:r>
      <w:r w:rsidR="0002332B" w:rsidRPr="006C1AA8">
        <w:rPr>
          <w:rFonts w:ascii="Arial" w:hAnsi="Arial" w:cs="Arial"/>
          <w:b/>
          <w:i/>
          <w:color w:val="86C0C9" w:themeColor="accent3"/>
        </w:rPr>
        <w:t>me</w:t>
      </w:r>
      <w:r w:rsidR="007C02CB" w:rsidRPr="006C1AA8">
        <w:rPr>
          <w:rFonts w:ascii="Arial" w:hAnsi="Arial" w:cs="Arial"/>
          <w:b/>
          <w:color w:val="86C0C9" w:themeColor="accent3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CB402B">
        <w:rPr>
          <w:rFonts w:ascii="Arial" w:hAnsi="Arial" w:cs="Arial"/>
          <w:b/>
          <w:i/>
          <w:color w:val="86C0C9" w:themeColor="accent3"/>
        </w:rPr>
        <w:t>(grade),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bookmarkStart w:id="0" w:name="_GoBack"/>
      <w:bookmarkEnd w:id="0"/>
    </w:p>
    <w:p w:rsidR="00EC2E9B" w:rsidRPr="001C19FF" w:rsidRDefault="001C19FF" w:rsidP="00EC2E9B">
      <w:pPr>
        <w:pStyle w:val="Index1"/>
        <w:rPr>
          <w:i/>
          <w:color w:val="70AC2E"/>
          <w:sz w:val="18"/>
          <w:szCs w:val="18"/>
        </w:rPr>
      </w:pPr>
      <w:r w:rsidRPr="001C19FF">
        <w:rPr>
          <w:noProof/>
          <w:color w:val="70AC2E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D708F1D" wp14:editId="222F0F1F">
            <wp:simplePos x="0" y="0"/>
            <wp:positionH relativeFrom="column">
              <wp:posOffset>5693410</wp:posOffset>
            </wp:positionH>
            <wp:positionV relativeFrom="paragraph">
              <wp:posOffset>3175</wp:posOffset>
            </wp:positionV>
            <wp:extent cx="1148715" cy="1079500"/>
            <wp:effectExtent l="38100" t="38100" r="32385" b="44450"/>
            <wp:wrapThrough wrapText="bothSides">
              <wp:wrapPolygon edited="0">
                <wp:start x="7147" y="-425"/>
                <wp:lineTo x="-263" y="1147"/>
                <wp:lineTo x="319" y="7214"/>
                <wp:lineTo x="-1106" y="7370"/>
                <wp:lineTo x="-57" y="14536"/>
                <wp:lineTo x="3267" y="19155"/>
                <wp:lineTo x="4016" y="19457"/>
                <wp:lineTo x="9973" y="21491"/>
                <wp:lineTo x="10758" y="22172"/>
                <wp:lineTo x="13965" y="21823"/>
                <wp:lineTo x="14249" y="21026"/>
                <wp:lineTo x="18946" y="17449"/>
                <wp:lineTo x="19303" y="17411"/>
                <wp:lineTo x="21963" y="11374"/>
                <wp:lineTo x="21927" y="10994"/>
                <wp:lineTo x="19955" y="5462"/>
                <wp:lineTo x="19773" y="3566"/>
                <wp:lineTo x="14347" y="-442"/>
                <wp:lineTo x="12492" y="-1007"/>
                <wp:lineTo x="7147" y="-425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0229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282" w:rsidRPr="001C19FF">
        <w:rPr>
          <w:i/>
          <w:color w:val="70AC2E"/>
          <w:sz w:val="18"/>
          <w:szCs w:val="18"/>
        </w:rPr>
        <w:t>Vu les articles</w:t>
      </w:r>
      <w:r w:rsidR="00AC661D" w:rsidRPr="001C19FF">
        <w:rPr>
          <w:i/>
          <w:color w:val="70AC2E"/>
          <w:sz w:val="18"/>
          <w:szCs w:val="18"/>
        </w:rPr>
        <w:t xml:space="preserve"> L631-9 </w:t>
      </w:r>
      <w:r w:rsidR="00FA1282" w:rsidRPr="001C19FF">
        <w:rPr>
          <w:i/>
          <w:color w:val="70AC2E"/>
          <w:sz w:val="18"/>
          <w:szCs w:val="18"/>
        </w:rPr>
        <w:t xml:space="preserve">et L631-10 </w:t>
      </w:r>
      <w:r w:rsidR="00AC661D" w:rsidRPr="001C19FF">
        <w:rPr>
          <w:i/>
          <w:color w:val="70AC2E"/>
          <w:sz w:val="18"/>
          <w:szCs w:val="18"/>
        </w:rPr>
        <w:t>du code général de la fonction publique</w:t>
      </w:r>
      <w:r w:rsidR="00EC2E9B" w:rsidRPr="001C19FF">
        <w:rPr>
          <w:i/>
          <w:color w:val="70AC2E"/>
          <w:sz w:val="18"/>
          <w:szCs w:val="18"/>
        </w:rPr>
        <w:t>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  <w:r w:rsidRPr="00EC2E9B">
        <w:rPr>
          <w:i/>
          <w:sz w:val="18"/>
          <w:szCs w:val="18"/>
        </w:rPr>
        <w:t xml:space="preserve">Vu l’arrêté du ______________ </w:t>
      </w:r>
      <w:r w:rsidRPr="00EC2E9B">
        <w:rPr>
          <w:i/>
          <w:color w:val="86C0C9" w:themeColor="accent3"/>
          <w:sz w:val="18"/>
          <w:szCs w:val="18"/>
        </w:rPr>
        <w:t>(dernier arrêté de l’agent),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  <w:r w:rsidRPr="00EC2E9B">
        <w:rPr>
          <w:i/>
          <w:sz w:val="18"/>
          <w:szCs w:val="18"/>
        </w:rPr>
        <w:t xml:space="preserve">Vu la lettre de </w:t>
      </w:r>
      <w:r w:rsidRPr="00EC2E9B">
        <w:rPr>
          <w:i/>
          <w:color w:val="86C0C9" w:themeColor="accent3"/>
          <w:sz w:val="18"/>
          <w:szCs w:val="18"/>
        </w:rPr>
        <w:t xml:space="preserve">M./Mme </w:t>
      </w:r>
      <w:r w:rsidRPr="00EC2E9B">
        <w:rPr>
          <w:i/>
          <w:sz w:val="18"/>
          <w:szCs w:val="18"/>
        </w:rPr>
        <w:t xml:space="preserve">______________, ______________ </w:t>
      </w:r>
      <w:r w:rsidRPr="00EC2E9B">
        <w:rPr>
          <w:i/>
          <w:color w:val="86C0C9" w:themeColor="accent3"/>
          <w:sz w:val="18"/>
          <w:szCs w:val="18"/>
        </w:rPr>
        <w:t xml:space="preserve">(grade), </w:t>
      </w:r>
      <w:r w:rsidRPr="00EC2E9B">
        <w:rPr>
          <w:i/>
          <w:sz w:val="18"/>
          <w:szCs w:val="18"/>
        </w:rPr>
        <w:t>en date du ______________, sollicitant son placement en congé de paternité et d’accueil de l’enfant à compter du ______________ pour une durée de __________,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EC2E9B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fr-CA" w:eastAsia="fr-FR"/>
        </w:rPr>
        <w:t>Article 1</w:t>
      </w:r>
      <w:r w:rsidRPr="00EC2E9B"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  <w:t xml:space="preserve"> : Placement en congé de paternité et d’accueil de l’enfant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val="fr-CA" w:eastAsia="fr-FR"/>
        </w:rPr>
        <w:t>M./Mme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 xml:space="preserve"> ______________, ___________</w:t>
      </w: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val="fr-CA" w:eastAsia="fr-FR"/>
        </w:rPr>
        <w:t xml:space="preserve">(grade), 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est placé</w:t>
      </w: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val="fr-CA" w:eastAsia="fr-FR"/>
        </w:rPr>
        <w:t xml:space="preserve">(e) 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sur sa demande, en congé de paternité et d’accueil de l’enfant, à compter du ______________ , pour une durée de ______________ jours.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fr-CA" w:eastAsia="fr-FR"/>
        </w:rPr>
        <w:t>Article 2</w:t>
      </w:r>
      <w:r w:rsidRPr="00EC2E9B"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  <w:t> : Rémunération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 xml:space="preserve">L’intéressé(e), classé(e) au ___ échelon de son grade à la date du ______________, avec une ancienneté de ______________ conserve ses droits à l’avancement d’échelon et de grade en entier, ainsi que ses droits à la retraite. </w:t>
      </w: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val="fr-CA" w:eastAsia="fr-FR"/>
        </w:rPr>
        <w:t>M</w:t>
      </w: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eastAsia="fr-FR"/>
        </w:rPr>
        <w:t>./Mme</w:t>
      </w:r>
      <w:r w:rsidRPr="00EC2E9B">
        <w:rPr>
          <w:rFonts w:ascii="Arial" w:eastAsia="Times New Roman" w:hAnsi="Arial" w:cs="Arial"/>
          <w:bCs/>
          <w:iCs/>
          <w:color w:val="86C0C9" w:themeColor="accent3"/>
          <w:sz w:val="20"/>
          <w:szCs w:val="20"/>
          <w:lang w:val="fr-CA" w:eastAsia="fr-FR"/>
        </w:rPr>
        <w:t xml:space="preserve"> 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______________ percevra sa rémunération pendant la durée du congé de paternité et d’accueil de l’enfant.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fr-CA" w:eastAsia="fr-FR"/>
        </w:rPr>
        <w:t>Article 3</w:t>
      </w:r>
      <w:r w:rsidRPr="00EC2E9B"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  <w:t xml:space="preserve"> : Voies et délais de recours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fr-CA" w:eastAsia="fr-FR"/>
        </w:rPr>
        <w:t>Article 4</w:t>
      </w:r>
      <w:r w:rsidRPr="00EC2E9B">
        <w:rPr>
          <w:rFonts w:ascii="Arial" w:eastAsia="Times New Roman" w:hAnsi="Arial" w:cs="Arial"/>
          <w:b/>
          <w:bCs/>
          <w:iCs/>
          <w:sz w:val="20"/>
          <w:szCs w:val="20"/>
          <w:lang w:val="fr-CA" w:eastAsia="fr-FR"/>
        </w:rPr>
        <w:t xml:space="preserve"> : Exécution</w:t>
      </w:r>
    </w:p>
    <w:p w:rsidR="00EC2E9B" w:rsidRPr="00EC2E9B" w:rsidRDefault="00EC2E9B" w:rsidP="00EC2E9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</w:pP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Ampliation du présent arrêté sera transmise à M. le Président du Centre de</w:t>
      </w:r>
      <w:r w:rsidR="000360B8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 xml:space="preserve"> g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 xml:space="preserve">estion de la </w:t>
      </w:r>
      <w:r w:rsidR="000360B8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fonction publique t</w:t>
      </w:r>
      <w:r w:rsidRPr="00EC2E9B">
        <w:rPr>
          <w:rFonts w:ascii="Arial" w:eastAsia="Times New Roman" w:hAnsi="Arial" w:cs="Arial"/>
          <w:bCs/>
          <w:iCs/>
          <w:sz w:val="20"/>
          <w:szCs w:val="20"/>
          <w:lang w:val="fr-CA" w:eastAsia="fr-FR"/>
        </w:rPr>
        <w:t>erritoriale de la Mayenne, M. le Comptable de la collectivité et à l’intéressé(e).</w:t>
      </w:r>
    </w:p>
    <w:p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360B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46441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19FF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C661D"/>
    <w:rsid w:val="00AD1341"/>
    <w:rsid w:val="00AD588D"/>
    <w:rsid w:val="00B1319F"/>
    <w:rsid w:val="00B20BC4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1282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BB9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8</cp:revision>
  <cp:lastPrinted>2019-01-31T13:55:00Z</cp:lastPrinted>
  <dcterms:created xsi:type="dcterms:W3CDTF">2021-03-22T16:03:00Z</dcterms:created>
  <dcterms:modified xsi:type="dcterms:W3CDTF">2022-03-01T17:03:00Z</dcterms:modified>
</cp:coreProperties>
</file>