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36" w:rsidRDefault="00452D36" w:rsidP="00B27C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02EAF">
        <w:rPr>
          <w:rFonts w:ascii="Arial" w:hAnsi="Arial" w:cs="Arial"/>
          <w:sz w:val="18"/>
          <w:szCs w:val="18"/>
        </w:rPr>
        <w:t>Modèle à adapter</w:t>
      </w:r>
      <w:r w:rsidR="00D745F5">
        <w:rPr>
          <w:rFonts w:ascii="Arial" w:hAnsi="Arial" w:cs="Arial"/>
          <w:sz w:val="18"/>
          <w:szCs w:val="18"/>
        </w:rPr>
        <w:t xml:space="preserve"> n°05-C-MOD1</w:t>
      </w:r>
      <w:r w:rsidRPr="00402EAF">
        <w:rPr>
          <w:rFonts w:ascii="Arial" w:hAnsi="Arial" w:cs="Arial"/>
          <w:sz w:val="18"/>
          <w:szCs w:val="18"/>
        </w:rPr>
        <w:t xml:space="preserve"> - CDG 53 – (</w:t>
      </w:r>
      <w:r w:rsidR="00D9304F">
        <w:rPr>
          <w:rFonts w:ascii="Arial" w:hAnsi="Arial" w:cs="Arial"/>
          <w:color w:val="92D050"/>
          <w:sz w:val="18"/>
          <w:szCs w:val="18"/>
        </w:rPr>
        <w:t>mars 2022</w:t>
      </w:r>
      <w:r w:rsidRPr="00402EAF">
        <w:rPr>
          <w:rFonts w:ascii="Arial" w:hAnsi="Arial" w:cs="Arial"/>
          <w:sz w:val="18"/>
          <w:szCs w:val="18"/>
        </w:rPr>
        <w:t>)</w:t>
      </w:r>
    </w:p>
    <w:p w:rsidR="00DA3660" w:rsidRDefault="00DA3660" w:rsidP="00B27C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54F56" w:rsidRDefault="00C72547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452D36">
        <w:rPr>
          <w:rFonts w:ascii="Arial" w:hAnsi="Arial" w:cs="Arial"/>
          <w:b/>
        </w:rPr>
        <w:t xml:space="preserve">Arrêté n° ___ </w:t>
      </w:r>
      <w:r w:rsidR="003C3A4E" w:rsidRPr="00452D36">
        <w:rPr>
          <w:rFonts w:ascii="Arial" w:hAnsi="Arial" w:cs="Arial"/>
          <w:b/>
        </w:rPr>
        <w:t xml:space="preserve">portant </w:t>
      </w:r>
      <w:r w:rsidR="0053175D">
        <w:rPr>
          <w:rFonts w:ascii="Arial" w:hAnsi="Arial" w:cs="Arial"/>
          <w:b/>
        </w:rPr>
        <w:t xml:space="preserve">mise en disponibilité de droit </w:t>
      </w:r>
    </w:p>
    <w:p w:rsidR="00452D36" w:rsidRDefault="00DA3660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de</w:t>
      </w:r>
      <w:proofErr w:type="gramEnd"/>
      <w:r>
        <w:rPr>
          <w:rFonts w:ascii="Arial" w:hAnsi="Arial" w:cs="Arial"/>
          <w:b/>
        </w:rPr>
        <w:t xml:space="preserve"> </w:t>
      </w:r>
      <w:r w:rsidRPr="00D9304F">
        <w:rPr>
          <w:rFonts w:ascii="Arial" w:hAnsi="Arial" w:cs="Arial"/>
          <w:b/>
          <w:i/>
          <w:color w:val="4DA0AD" w:themeColor="accent3" w:themeShade="BF"/>
        </w:rPr>
        <w:t xml:space="preserve">M./Mme </w:t>
      </w:r>
      <w:r w:rsidRPr="00452D36">
        <w:rPr>
          <w:rFonts w:ascii="Arial" w:hAnsi="Arial" w:cs="Arial"/>
          <w:b/>
        </w:rPr>
        <w:t xml:space="preserve">_____________________, __________ </w:t>
      </w:r>
      <w:r w:rsidRPr="00D9304F">
        <w:rPr>
          <w:rFonts w:ascii="Arial" w:hAnsi="Arial" w:cs="Arial"/>
          <w:b/>
          <w:i/>
          <w:color w:val="4DA0AD" w:themeColor="accent3" w:themeShade="BF"/>
        </w:rPr>
        <w:t xml:space="preserve">(grade), </w:t>
      </w:r>
    </w:p>
    <w:p w:rsidR="00DA3660" w:rsidRDefault="00DA3660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86C0C9" w:themeColor="accent3"/>
        </w:rPr>
      </w:pPr>
    </w:p>
    <w:p w:rsidR="00CE65FB" w:rsidRDefault="00CE65FB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2D36" w:rsidRDefault="00452D36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4F56" w:rsidRPr="00F54F56" w:rsidRDefault="00D9304F" w:rsidP="00452D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12548AEA" wp14:editId="5061E416">
            <wp:simplePos x="0" y="0"/>
            <wp:positionH relativeFrom="margin">
              <wp:align>right</wp:align>
            </wp:positionH>
            <wp:positionV relativeFrom="paragraph">
              <wp:posOffset>45351</wp:posOffset>
            </wp:positionV>
            <wp:extent cx="1149199" cy="1080000"/>
            <wp:effectExtent l="19050" t="38100" r="32385" b="44450"/>
            <wp:wrapThrough wrapText="bothSides">
              <wp:wrapPolygon edited="0">
                <wp:start x="7210" y="-227"/>
                <wp:lineTo x="-1782" y="2465"/>
                <wp:lineTo x="468" y="16369"/>
                <wp:lineTo x="5105" y="19658"/>
                <wp:lineTo x="5175" y="20032"/>
                <wp:lineTo x="10585" y="21601"/>
                <wp:lineTo x="11077" y="22274"/>
                <wp:lineTo x="15291" y="21376"/>
                <wp:lineTo x="15502" y="20554"/>
                <wp:lineTo x="19857" y="16516"/>
                <wp:lineTo x="20208" y="16441"/>
                <wp:lineTo x="21964" y="10237"/>
                <wp:lineTo x="21894" y="9863"/>
                <wp:lineTo x="19785" y="4481"/>
                <wp:lineTo x="19715" y="2163"/>
                <wp:lineTo x="13673" y="-826"/>
                <wp:lineTo x="11074" y="-1050"/>
                <wp:lineTo x="7210" y="-227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fp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9038">
                      <a:off x="0" y="0"/>
                      <a:ext cx="11491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547" w:rsidRPr="00452D36" w:rsidRDefault="00C72547" w:rsidP="0053175D">
      <w:pPr>
        <w:pStyle w:val="Index1"/>
      </w:pPr>
      <w:r w:rsidRPr="00F54F56">
        <w:rPr>
          <w:sz w:val="20"/>
          <w:szCs w:val="20"/>
        </w:rPr>
        <w:t>Le Maire, (ou Président),</w:t>
      </w:r>
    </w:p>
    <w:p w:rsidR="003D64F6" w:rsidRPr="00452D36" w:rsidRDefault="003D64F6" w:rsidP="0053175D">
      <w:pPr>
        <w:pStyle w:val="Index1"/>
      </w:pPr>
    </w:p>
    <w:p w:rsidR="0053175D" w:rsidRPr="0053175D" w:rsidRDefault="0053175D" w:rsidP="0053175D">
      <w:pPr>
        <w:pStyle w:val="Index1"/>
        <w:rPr>
          <w:i/>
          <w:iCs/>
          <w:sz w:val="18"/>
          <w:szCs w:val="18"/>
          <w:lang w:val="fr-CA"/>
        </w:rPr>
      </w:pPr>
    </w:p>
    <w:p w:rsidR="0053175D" w:rsidRPr="00D9304F" w:rsidRDefault="00686922" w:rsidP="0053175D">
      <w:pPr>
        <w:pStyle w:val="Index1"/>
        <w:rPr>
          <w:i/>
          <w:iCs/>
          <w:color w:val="76B531"/>
          <w:sz w:val="18"/>
          <w:szCs w:val="18"/>
          <w:lang w:val="fr-CA"/>
        </w:rPr>
      </w:pPr>
      <w:r w:rsidRPr="00D9304F">
        <w:rPr>
          <w:i/>
          <w:iCs/>
          <w:color w:val="76B531"/>
          <w:sz w:val="18"/>
          <w:szCs w:val="18"/>
          <w:lang w:val="fr-CA"/>
        </w:rPr>
        <w:t>V</w:t>
      </w:r>
      <w:r w:rsidR="00F44829" w:rsidRPr="00D9304F">
        <w:rPr>
          <w:i/>
          <w:iCs/>
          <w:color w:val="76B531"/>
          <w:sz w:val="18"/>
          <w:szCs w:val="18"/>
          <w:lang w:val="fr-CA"/>
        </w:rPr>
        <w:t xml:space="preserve">u les articles </w:t>
      </w:r>
      <w:r w:rsidR="006E41A7" w:rsidRPr="00D9304F">
        <w:rPr>
          <w:i/>
          <w:iCs/>
          <w:color w:val="76B531"/>
          <w:sz w:val="18"/>
          <w:szCs w:val="18"/>
          <w:lang w:val="fr-CA"/>
        </w:rPr>
        <w:t xml:space="preserve">L514-1, </w:t>
      </w:r>
      <w:r w:rsidR="00F44829" w:rsidRPr="00D9304F">
        <w:rPr>
          <w:i/>
          <w:iCs/>
          <w:color w:val="76B531"/>
          <w:sz w:val="18"/>
          <w:szCs w:val="18"/>
          <w:lang w:val="fr-CA"/>
        </w:rPr>
        <w:t>L514-2 et L514-6 du code général de la fonction publique,</w:t>
      </w:r>
    </w:p>
    <w:p w:rsidR="0053175D" w:rsidRPr="0053175D" w:rsidRDefault="0053175D" w:rsidP="0053175D">
      <w:pPr>
        <w:pStyle w:val="Index1"/>
        <w:rPr>
          <w:i/>
          <w:iCs/>
          <w:sz w:val="18"/>
          <w:szCs w:val="18"/>
          <w:lang w:val="fr-CA"/>
        </w:rPr>
      </w:pPr>
      <w:r w:rsidRPr="0053175D">
        <w:rPr>
          <w:i/>
          <w:iCs/>
          <w:sz w:val="18"/>
          <w:szCs w:val="18"/>
          <w:lang w:val="fr-CA"/>
        </w:rPr>
        <w:t>Vu le décret n° 86-68 du 13 janvier 1986 modifié, relatif aux positions de détachement, hors cadres, de disponibilité, de congé parental des fonctionnaires territoriaux et à l’intégration,</w:t>
      </w:r>
    </w:p>
    <w:p w:rsidR="0053175D" w:rsidRPr="00C33BC9" w:rsidRDefault="0053175D" w:rsidP="0053175D">
      <w:pPr>
        <w:pStyle w:val="Index1"/>
        <w:rPr>
          <w:i/>
          <w:iCs/>
          <w:color w:val="86C0C9" w:themeColor="accent3"/>
          <w:sz w:val="18"/>
          <w:szCs w:val="18"/>
          <w:lang w:val="fr-CA"/>
        </w:rPr>
      </w:pPr>
      <w:r w:rsidRPr="0053175D">
        <w:rPr>
          <w:i/>
          <w:iCs/>
          <w:sz w:val="18"/>
          <w:szCs w:val="18"/>
          <w:lang w:val="fr-CA"/>
        </w:rPr>
        <w:t xml:space="preserve">Vu la demande écrite présentée par </w:t>
      </w:r>
      <w:r w:rsidRPr="00D9304F">
        <w:rPr>
          <w:i/>
          <w:iCs/>
          <w:color w:val="4DA0AD" w:themeColor="accent3" w:themeShade="BF"/>
          <w:sz w:val="18"/>
          <w:szCs w:val="18"/>
          <w:lang w:val="fr-CA"/>
        </w:rPr>
        <w:t xml:space="preserve">M./Mme </w:t>
      </w:r>
      <w:r w:rsidRPr="0053175D">
        <w:rPr>
          <w:i/>
          <w:iCs/>
          <w:sz w:val="18"/>
          <w:szCs w:val="18"/>
          <w:lang w:val="fr-CA"/>
        </w:rPr>
        <w:t xml:space="preserve">__________ sollicitant sa mise en disponibilité de droit pour __________ </w:t>
      </w:r>
      <w:r w:rsidRPr="00D9304F">
        <w:rPr>
          <w:i/>
          <w:iCs/>
          <w:color w:val="4DA0AD" w:themeColor="accent3" w:themeShade="BF"/>
          <w:sz w:val="18"/>
          <w:szCs w:val="18"/>
          <w:lang w:val="fr-CA"/>
        </w:rPr>
        <w:t>(indiquer le motif de la disponibilité correspondant dont la liste figure ci-après),</w:t>
      </w:r>
    </w:p>
    <w:p w:rsidR="0053175D" w:rsidRPr="0053175D" w:rsidRDefault="0053175D" w:rsidP="0053175D">
      <w:pPr>
        <w:pStyle w:val="Index1"/>
        <w:rPr>
          <w:i/>
          <w:iCs/>
          <w:sz w:val="18"/>
          <w:szCs w:val="18"/>
          <w:lang w:val="fr-CA"/>
        </w:rPr>
      </w:pPr>
      <w:r w:rsidRPr="0053175D">
        <w:rPr>
          <w:i/>
          <w:iCs/>
          <w:sz w:val="18"/>
          <w:szCs w:val="18"/>
          <w:lang w:val="fr-CA"/>
        </w:rPr>
        <w:sym w:font="Wingdings" w:char="F0D8"/>
      </w:r>
      <w:r w:rsidRPr="0053175D">
        <w:rPr>
          <w:i/>
          <w:iCs/>
          <w:sz w:val="18"/>
          <w:szCs w:val="18"/>
          <w:lang w:val="fr-CA"/>
        </w:rPr>
        <w:t xml:space="preserve"> </w:t>
      </w:r>
      <w:proofErr w:type="gramStart"/>
      <w:r w:rsidRPr="0053175D">
        <w:rPr>
          <w:i/>
          <w:iCs/>
          <w:sz w:val="18"/>
          <w:szCs w:val="18"/>
          <w:lang w:val="fr-CA"/>
        </w:rPr>
        <w:t>pour</w:t>
      </w:r>
      <w:proofErr w:type="gramEnd"/>
      <w:r w:rsidRPr="0053175D">
        <w:rPr>
          <w:i/>
          <w:iCs/>
          <w:sz w:val="18"/>
          <w:szCs w:val="18"/>
          <w:lang w:val="fr-CA"/>
        </w:rPr>
        <w:t xml:space="preserve"> donner des soins au conjoint, au partenaire avec lequel il est lié par un pacte civil de solidarité, à un enfant ou à un ascendant à la suite d’un accident ou d’une maladie grave,</w:t>
      </w:r>
    </w:p>
    <w:p w:rsidR="0053175D" w:rsidRPr="00D9304F" w:rsidRDefault="0053175D" w:rsidP="0053175D">
      <w:pPr>
        <w:pStyle w:val="Index1"/>
        <w:rPr>
          <w:b/>
          <w:bCs/>
          <w:i/>
          <w:iCs/>
          <w:color w:val="4DA0AD" w:themeColor="accent3" w:themeShade="BF"/>
          <w:sz w:val="18"/>
          <w:szCs w:val="18"/>
          <w:lang w:val="fr-CA"/>
        </w:rPr>
      </w:pPr>
      <w:proofErr w:type="gramStart"/>
      <w:r w:rsidRPr="00D9304F">
        <w:rPr>
          <w:b/>
          <w:bCs/>
          <w:i/>
          <w:iCs/>
          <w:color w:val="4DA0AD" w:themeColor="accent3" w:themeShade="BF"/>
          <w:sz w:val="18"/>
          <w:szCs w:val="18"/>
          <w:lang w:val="fr-CA"/>
        </w:rPr>
        <w:t>OU</w:t>
      </w:r>
      <w:proofErr w:type="gramEnd"/>
    </w:p>
    <w:p w:rsidR="0053175D" w:rsidRPr="0053175D" w:rsidRDefault="0053175D" w:rsidP="0053175D">
      <w:pPr>
        <w:pStyle w:val="Index1"/>
        <w:rPr>
          <w:i/>
          <w:iCs/>
          <w:sz w:val="18"/>
          <w:szCs w:val="18"/>
          <w:lang w:val="fr-CA"/>
        </w:rPr>
      </w:pPr>
      <w:r w:rsidRPr="0053175D">
        <w:rPr>
          <w:i/>
          <w:iCs/>
          <w:sz w:val="18"/>
          <w:szCs w:val="18"/>
          <w:lang w:val="fr-CA"/>
        </w:rPr>
        <w:sym w:font="Wingdings" w:char="F0D8"/>
      </w:r>
      <w:r w:rsidRPr="0053175D">
        <w:rPr>
          <w:i/>
          <w:iCs/>
          <w:sz w:val="18"/>
          <w:szCs w:val="18"/>
          <w:lang w:val="fr-CA"/>
        </w:rPr>
        <w:t xml:space="preserve"> </w:t>
      </w:r>
      <w:proofErr w:type="gramStart"/>
      <w:r w:rsidRPr="0053175D">
        <w:rPr>
          <w:i/>
          <w:iCs/>
          <w:sz w:val="18"/>
          <w:szCs w:val="18"/>
          <w:lang w:val="fr-CA"/>
        </w:rPr>
        <w:t>pour</w:t>
      </w:r>
      <w:proofErr w:type="gramEnd"/>
      <w:r w:rsidRPr="0053175D">
        <w:rPr>
          <w:i/>
          <w:iCs/>
          <w:sz w:val="18"/>
          <w:szCs w:val="18"/>
          <w:lang w:val="fr-CA"/>
        </w:rPr>
        <w:t xml:space="preserve"> élever un enfant de moins </w:t>
      </w:r>
      <w:r w:rsidRPr="00FD3F5A">
        <w:rPr>
          <w:i/>
          <w:iCs/>
          <w:color w:val="000000" w:themeColor="text1"/>
          <w:sz w:val="18"/>
          <w:szCs w:val="18"/>
          <w:lang w:val="fr-CA"/>
        </w:rPr>
        <w:t xml:space="preserve">de </w:t>
      </w:r>
      <w:r w:rsidR="00C33BC9" w:rsidRPr="00FD3F5A">
        <w:rPr>
          <w:i/>
          <w:iCs/>
          <w:color w:val="000000" w:themeColor="text1"/>
          <w:sz w:val="18"/>
          <w:szCs w:val="18"/>
          <w:lang w:val="fr-CA"/>
        </w:rPr>
        <w:t>12</w:t>
      </w:r>
      <w:r w:rsidRPr="00FD3F5A">
        <w:rPr>
          <w:i/>
          <w:iCs/>
          <w:color w:val="000000" w:themeColor="text1"/>
          <w:sz w:val="18"/>
          <w:szCs w:val="18"/>
          <w:lang w:val="fr-CA"/>
        </w:rPr>
        <w:t xml:space="preserve"> ans </w:t>
      </w:r>
      <w:r w:rsidRPr="00D9304F">
        <w:rPr>
          <w:i/>
          <w:iCs/>
          <w:color w:val="4DA0AD" w:themeColor="accent3" w:themeShade="BF"/>
          <w:sz w:val="18"/>
          <w:szCs w:val="18"/>
          <w:lang w:val="fr-CA"/>
        </w:rPr>
        <w:t xml:space="preserve">(préciser le ou les noms des enfants concernés ainsi que leur date de naissance) </w:t>
      </w:r>
      <w:r w:rsidRPr="0053175D">
        <w:rPr>
          <w:i/>
          <w:iCs/>
          <w:sz w:val="18"/>
          <w:szCs w:val="18"/>
          <w:lang w:val="fr-CA"/>
        </w:rPr>
        <w:t>ou pour donner des soins à un enfant à charge, au conjoint ou au partenaire avec lequel il est lié par un pacte civil de solidarité, ou à un ascendant atteint d’un handicap nécessitant la présence d’une tierce personne,</w:t>
      </w:r>
    </w:p>
    <w:p w:rsidR="0053175D" w:rsidRPr="00D9304F" w:rsidRDefault="0053175D" w:rsidP="0053175D">
      <w:pPr>
        <w:pStyle w:val="Index1"/>
        <w:rPr>
          <w:b/>
          <w:bCs/>
          <w:i/>
          <w:iCs/>
          <w:color w:val="4DA0AD" w:themeColor="accent3" w:themeShade="BF"/>
          <w:sz w:val="18"/>
          <w:szCs w:val="18"/>
          <w:lang w:val="fr-CA"/>
        </w:rPr>
      </w:pPr>
      <w:proofErr w:type="gramStart"/>
      <w:r w:rsidRPr="00D9304F">
        <w:rPr>
          <w:b/>
          <w:bCs/>
          <w:i/>
          <w:iCs/>
          <w:color w:val="4DA0AD" w:themeColor="accent3" w:themeShade="BF"/>
          <w:sz w:val="18"/>
          <w:szCs w:val="18"/>
          <w:lang w:val="fr-CA"/>
        </w:rPr>
        <w:t>OU</w:t>
      </w:r>
      <w:proofErr w:type="gramEnd"/>
    </w:p>
    <w:p w:rsidR="0053175D" w:rsidRPr="0053175D" w:rsidRDefault="0053175D" w:rsidP="0053175D">
      <w:pPr>
        <w:pStyle w:val="Index1"/>
        <w:rPr>
          <w:i/>
          <w:iCs/>
          <w:sz w:val="18"/>
          <w:szCs w:val="18"/>
          <w:lang w:val="fr-CA"/>
        </w:rPr>
      </w:pPr>
      <w:r w:rsidRPr="0053175D">
        <w:rPr>
          <w:i/>
          <w:iCs/>
          <w:sz w:val="18"/>
          <w:szCs w:val="18"/>
          <w:lang w:val="fr-CA"/>
        </w:rPr>
        <w:sym w:font="Wingdings" w:char="F0D8"/>
      </w:r>
      <w:r w:rsidRPr="0053175D">
        <w:rPr>
          <w:i/>
          <w:iCs/>
          <w:sz w:val="18"/>
          <w:szCs w:val="18"/>
          <w:lang w:val="fr-CA"/>
        </w:rPr>
        <w:t xml:space="preserve"> </w:t>
      </w:r>
      <w:proofErr w:type="gramStart"/>
      <w:r w:rsidRPr="0053175D">
        <w:rPr>
          <w:i/>
          <w:iCs/>
          <w:sz w:val="18"/>
          <w:szCs w:val="18"/>
          <w:lang w:val="fr-CA"/>
        </w:rPr>
        <w:t>pour</w:t>
      </w:r>
      <w:proofErr w:type="gramEnd"/>
      <w:r w:rsidRPr="0053175D">
        <w:rPr>
          <w:i/>
          <w:iCs/>
          <w:sz w:val="18"/>
          <w:szCs w:val="18"/>
          <w:lang w:val="fr-CA"/>
        </w:rPr>
        <w:t xml:space="preserve"> suivre son conjoint ou le partenaire avec lequel il est lié par un pacte civil de solidarité.</w:t>
      </w:r>
    </w:p>
    <w:p w:rsidR="0053175D" w:rsidRPr="0053175D" w:rsidRDefault="0053175D" w:rsidP="0053175D">
      <w:pPr>
        <w:pStyle w:val="Index1"/>
        <w:rPr>
          <w:i/>
          <w:iCs/>
          <w:sz w:val="18"/>
          <w:szCs w:val="18"/>
          <w:lang w:val="fr-CA"/>
        </w:rPr>
      </w:pPr>
    </w:p>
    <w:p w:rsidR="00C72547" w:rsidRPr="0053175D" w:rsidRDefault="00C72547" w:rsidP="0053175D">
      <w:pPr>
        <w:pStyle w:val="Index1"/>
        <w:rPr>
          <w:i/>
          <w:iCs/>
          <w:sz w:val="18"/>
          <w:szCs w:val="18"/>
        </w:rPr>
      </w:pPr>
      <w:proofErr w:type="gramStart"/>
      <w:r w:rsidRPr="0053175D">
        <w:rPr>
          <w:i/>
          <w:iCs/>
          <w:sz w:val="18"/>
          <w:szCs w:val="18"/>
        </w:rPr>
        <w:t>arrête</w:t>
      </w:r>
      <w:proofErr w:type="gramEnd"/>
      <w:r w:rsidRPr="0053175D">
        <w:rPr>
          <w:i/>
          <w:iCs/>
          <w:sz w:val="18"/>
          <w:szCs w:val="18"/>
        </w:rPr>
        <w:t xml:space="preserve"> :</w: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</w:pPr>
      <w:r w:rsidRPr="00C33BC9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1 </w:t>
      </w:r>
      <w:r w:rsidRPr="00C33BC9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: Placement en disponibilité</w: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>M.</w:t>
      </w:r>
      <w:r w:rsidRPr="00D9304F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/Mme</w:t>
      </w:r>
      <w:r w:rsidRPr="00D9304F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______________, ______________ </w:t>
      </w:r>
      <w:r w:rsidRPr="00D9304F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>(</w:t>
      </w:r>
      <w:r w:rsidRPr="00D9304F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grade</w:t>
      </w:r>
      <w:r w:rsidRPr="00D9304F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), 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>classé</w:t>
      </w:r>
      <w:r w:rsidRPr="00D9304F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(e)</w:t>
      </w:r>
      <w:r w:rsidRPr="00D9304F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au ___ </w:t>
      </w:r>
      <w:proofErr w:type="spellStart"/>
      <w:r w:rsidRPr="00C33BC9">
        <w:rPr>
          <w:rFonts w:ascii="Arial" w:eastAsia="Times New Roman" w:hAnsi="Arial" w:cs="Arial"/>
          <w:bCs/>
          <w:sz w:val="20"/>
          <w:szCs w:val="20"/>
          <w:vertAlign w:val="superscript"/>
          <w:lang w:val="fr-CA" w:eastAsia="fr-FR"/>
        </w:rPr>
        <w:t>ème</w:t>
      </w:r>
      <w:proofErr w:type="spellEnd"/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 échelon, avec effet au ______________, est placé</w:t>
      </w:r>
      <w:r w:rsidRPr="00D9304F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(e)</w:t>
      </w:r>
      <w:r w:rsidRPr="00D9304F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>en position de disponibilité de droit, pendant la période du ______________ au ______________.</w: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</w:pPr>
    </w:p>
    <w:p w:rsidR="00F54F56" w:rsidRPr="00C33BC9" w:rsidRDefault="00F54F56" w:rsidP="00C33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</w:pPr>
      <w:r w:rsidRPr="00C33BC9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 xml:space="preserve">Article 2 </w:t>
      </w:r>
      <w:r w:rsidRPr="00C33BC9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: Renouvellement</w: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86C0C9"/>
          <w:sz w:val="20"/>
          <w:szCs w:val="20"/>
          <w:lang w:val="fr-CA" w:eastAsia="fr-FR"/>
        </w:rPr>
      </w:pP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>La disponibilité est renouvelable sur demande de l’intéressé</w:t>
      </w:r>
      <w:r w:rsidRPr="00D9304F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(e)</w:t>
      </w:r>
      <w:r w:rsidRPr="00D9304F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>adressée trois mois avant la fin de la disponibilité en cours, par périodes maximales de trois ans, si les conditions requises pour l’obtenir sont réunies.</w:t>
      </w:r>
    </w:p>
    <w:p w:rsidR="00C33BC9" w:rsidRDefault="00C33BC9" w:rsidP="00C33BC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</w:pPr>
      <w:r w:rsidRPr="00C33BC9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3 </w:t>
      </w:r>
      <w:r w:rsidRPr="00C33BC9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 xml:space="preserve">: </w:t>
      </w:r>
      <w:r w:rsidRPr="00C33BC9">
        <w:rPr>
          <w:rFonts w:ascii="Arial" w:eastAsia="Times New Roman" w:hAnsi="Arial" w:cs="Arial"/>
          <w:b/>
          <w:sz w:val="20"/>
          <w:szCs w:val="20"/>
          <w:lang w:val="fr-CA" w:eastAsia="fr-FR"/>
        </w:rPr>
        <w:t>Effets de la disponibilité</w:t>
      </w:r>
    </w:p>
    <w:p w:rsidR="00C33BC9" w:rsidRPr="00FD3F5A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>M.</w:t>
      </w:r>
      <w:r w:rsidRPr="00D9304F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/Mme</w:t>
      </w:r>
      <w:r w:rsidRPr="00D9304F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>__________ cessera de bénéficier de ses droits à rémunération, avancement et à la retraite. Cependant, si l’agent exerce, durant la période, une activité professionnelle lucrative, salariée ou indépendante à temps complet ou à temps partiel, dans les conditions prévues à l’article 25-1 du décret n° 86-68 du 13 janvier 1986</w:t>
      </w:r>
      <w:r w:rsidR="00FD3F5A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 ou s’il bénéficie d’une disponibilité pour élever un enfant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>, il conserve ses droits à avancement d’échelon et de grade, dans la limite de 5 ans</w:t>
      </w:r>
      <w:r w:rsidR="00FD3F5A">
        <w:rPr>
          <w:rFonts w:ascii="Arial" w:eastAsia="Times New Roman" w:hAnsi="Arial" w:cs="Arial"/>
          <w:bCs/>
          <w:sz w:val="20"/>
          <w:szCs w:val="20"/>
          <w:lang w:val="fr-CA" w:eastAsia="fr-FR"/>
        </w:rPr>
        <w:t>*.</w: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>La conservation des droits à avancement d’échelon et de grade est subordonnée à la transmission annuelle, par l’agent, à son autorité territoriale, des pièces justifiant l’exercice d’une activité professionnelle. La transmission intervient par tous moyens à une date définie par cette dernière ou au plus tard au 1</w:t>
      </w:r>
      <w:r w:rsidRPr="00C33BC9">
        <w:rPr>
          <w:rFonts w:ascii="Arial" w:eastAsia="Times New Roman" w:hAnsi="Arial" w:cs="Arial"/>
          <w:bCs/>
          <w:sz w:val="20"/>
          <w:szCs w:val="20"/>
          <w:vertAlign w:val="superscript"/>
          <w:lang w:val="fr-CA" w:eastAsia="fr-FR"/>
        </w:rPr>
        <w:t>er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 janvier de chaque année suivant le 1</w:t>
      </w:r>
      <w:r w:rsidRPr="00C33BC9">
        <w:rPr>
          <w:rFonts w:ascii="Arial" w:eastAsia="Times New Roman" w:hAnsi="Arial" w:cs="Arial"/>
          <w:bCs/>
          <w:sz w:val="20"/>
          <w:szCs w:val="20"/>
          <w:vertAlign w:val="superscript"/>
          <w:lang w:val="fr-CA" w:eastAsia="fr-FR"/>
        </w:rPr>
        <w:t>er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 jour de son placement en disponibilité. A défaut de transmission, l’agent ne pourra pas prétendre à la conservation de ses droits à avancement sur la période concernée.</w: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C33BC9" w:rsidRPr="00D9304F" w:rsidRDefault="00C33BC9" w:rsidP="00D9304F">
      <w:pPr>
        <w:pStyle w:val="Corpsdetexte"/>
        <w:rPr>
          <w:color w:val="4DA0AD" w:themeColor="accent3" w:themeShade="BF"/>
        </w:rPr>
      </w:pPr>
      <w:r w:rsidRPr="00D9304F">
        <w:rPr>
          <w:color w:val="4DA0AD" w:themeColor="accent3" w:themeShade="BF"/>
        </w:rPr>
        <w:t>(</w:t>
      </w:r>
      <w:r w:rsidR="00FD3F5A" w:rsidRPr="00D9304F">
        <w:rPr>
          <w:color w:val="4DA0AD" w:themeColor="accent3" w:themeShade="BF"/>
        </w:rPr>
        <w:t>*</w:t>
      </w:r>
      <w:r w:rsidRPr="00D9304F">
        <w:rPr>
          <w:color w:val="4DA0AD" w:themeColor="accent3" w:themeShade="BF"/>
        </w:rPr>
        <w:t>La conservation des droits à avancement d’échelon et de grade est possible uniquement pour les disponibilités ou renouvellements accordés à compter du 7 septembre 2018</w:t>
      </w:r>
      <w:r w:rsidR="003241AF" w:rsidRPr="00D9304F">
        <w:rPr>
          <w:color w:val="4DA0AD" w:themeColor="accent3" w:themeShade="BF"/>
        </w:rPr>
        <w:t>. Pour les disponibilités pour élever un enfant, la conservation des droits est possible depuis le 7 août 2019</w:t>
      </w:r>
      <w:r w:rsidRPr="00D9304F">
        <w:rPr>
          <w:color w:val="4DA0AD" w:themeColor="accent3" w:themeShade="BF"/>
        </w:rPr>
        <w:t>).</w: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</w:pPr>
    </w:p>
    <w:p w:rsidR="00F54F56" w:rsidRPr="00C33BC9" w:rsidRDefault="00F54F56" w:rsidP="00C33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C33BC9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4 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: </w:t>
      </w:r>
      <w:r w:rsidRPr="00C33BC9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Réintégration</w: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>M.</w:t>
      </w:r>
      <w:r w:rsidRPr="00D9304F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/Mme</w:t>
      </w:r>
      <w:r w:rsidRPr="00D9304F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______________ devra solliciter sa réintégration, s’il </w:t>
      </w:r>
      <w:r w:rsidRPr="00D9304F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(si </w:t>
      </w:r>
      <w:r w:rsidRPr="00D9304F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elle</w:t>
      </w:r>
      <w:r w:rsidRPr="00D9304F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) 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>le souhaite, trois mois au moins avant l’expiration de la période de disponibilité en cours.</w:t>
      </w:r>
    </w:p>
    <w:p w:rsid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bookmarkStart w:id="0" w:name="_GoBack"/>
      <w:bookmarkEnd w:id="0"/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</w:pPr>
      <w:r w:rsidRPr="00C33BC9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5</w:t>
      </w:r>
      <w:r w:rsidRPr="00C33BC9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 : Voies et délais de recours</w: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>En cas de contestation, le présent arrêté peut, dans un délai de deux mois à compter de sa notification à l’agent, faire l’objet d’un recours administratif préalable devant l’auteur de la décision et d’un recours contentieux devant le Tribunal Administratif de NANTES.</w: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</w:pPr>
      <w:r w:rsidRPr="00C33BC9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6</w:t>
      </w:r>
      <w:r w:rsidRPr="00C33BC9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 xml:space="preserve"> : Exécution</w: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Ampliation du présent arrêté sera transmise à M. le Président du </w:t>
      </w:r>
      <w:r w:rsidR="00F54F56">
        <w:rPr>
          <w:rFonts w:ascii="Arial" w:eastAsia="Times New Roman" w:hAnsi="Arial" w:cs="Arial"/>
          <w:bCs/>
          <w:sz w:val="20"/>
          <w:szCs w:val="20"/>
          <w:lang w:val="fr-CA" w:eastAsia="fr-FR"/>
        </w:rPr>
        <w:t>C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entre de </w:t>
      </w:r>
      <w:r w:rsidR="00F54F56">
        <w:rPr>
          <w:rFonts w:ascii="Arial" w:eastAsia="Times New Roman" w:hAnsi="Arial" w:cs="Arial"/>
          <w:bCs/>
          <w:sz w:val="20"/>
          <w:szCs w:val="20"/>
          <w:lang w:val="fr-CA" w:eastAsia="fr-FR"/>
        </w:rPr>
        <w:t>g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estion de la </w:t>
      </w:r>
      <w:r w:rsidR="00F54F56">
        <w:rPr>
          <w:rFonts w:ascii="Arial" w:eastAsia="Times New Roman" w:hAnsi="Arial" w:cs="Arial"/>
          <w:bCs/>
          <w:sz w:val="20"/>
          <w:szCs w:val="20"/>
          <w:lang w:val="fr-CA" w:eastAsia="fr-FR"/>
        </w:rPr>
        <w:t>f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onction </w:t>
      </w:r>
      <w:r w:rsidR="00F54F56">
        <w:rPr>
          <w:rFonts w:ascii="Arial" w:eastAsia="Times New Roman" w:hAnsi="Arial" w:cs="Arial"/>
          <w:bCs/>
          <w:sz w:val="20"/>
          <w:szCs w:val="20"/>
          <w:lang w:val="fr-CA" w:eastAsia="fr-FR"/>
        </w:rPr>
        <w:t>p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ublique </w:t>
      </w:r>
      <w:r w:rsidR="00F54F56">
        <w:rPr>
          <w:rFonts w:ascii="Arial" w:eastAsia="Times New Roman" w:hAnsi="Arial" w:cs="Arial"/>
          <w:bCs/>
          <w:sz w:val="20"/>
          <w:szCs w:val="20"/>
          <w:lang w:val="fr-CA" w:eastAsia="fr-FR"/>
        </w:rPr>
        <w:t>t</w:t>
      </w:r>
      <w:r w:rsidRPr="00C33BC9">
        <w:rPr>
          <w:rFonts w:ascii="Arial" w:eastAsia="Times New Roman" w:hAnsi="Arial" w:cs="Arial"/>
          <w:bCs/>
          <w:sz w:val="20"/>
          <w:szCs w:val="20"/>
          <w:lang w:val="fr-CA" w:eastAsia="fr-FR"/>
        </w:rPr>
        <w:t>erritoriale de la Mayenne, M. le Comptable de la collectivité et à l’intéressé</w:t>
      </w:r>
      <w:r w:rsidRPr="00D9304F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(e).</w: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33BC9" w:rsidRPr="00C33BC9" w:rsidRDefault="00F54F56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3175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F6C" wp14:editId="751D36CA">
                <wp:simplePos x="0" y="0"/>
                <wp:positionH relativeFrom="column">
                  <wp:posOffset>-13970</wp:posOffset>
                </wp:positionH>
                <wp:positionV relativeFrom="paragraph">
                  <wp:posOffset>29210</wp:posOffset>
                </wp:positionV>
                <wp:extent cx="3165475" cy="1403985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D36" w:rsidRPr="00EC6D2C" w:rsidRDefault="00452D36" w:rsidP="00452D3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Pr="00D9304F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 xml:space="preserve">Maire / Président 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dministratif de NANTES.</w:t>
                            </w:r>
                          </w:p>
                          <w:p w:rsidR="00452D36" w:rsidRPr="00EC6D2C" w:rsidRDefault="00452D36" w:rsidP="00452D36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- Notifié à l’agent le ……. / ……. / 20……</w:t>
                            </w:r>
                          </w:p>
                          <w:p w:rsidR="00452D36" w:rsidRPr="00EC6D2C" w:rsidRDefault="00452D36" w:rsidP="00452D36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(Date et signature)</w:t>
                            </w:r>
                          </w:p>
                          <w:p w:rsidR="00452D36" w:rsidRPr="00EC6D2C" w:rsidRDefault="00452D36" w:rsidP="00452D3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171F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1pt;margin-top:2.3pt;width:24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27JgIAACEEAAAOAAAAZHJzL2Uyb0RvYy54bWysU01v2zAMvQ/YfxB0X2ynSZsYcYouXYYB&#10;3QfQ7bKbLMmxMFnUJCV2+utHyWmabbdhPgikST49PlKr26HT5CCdV2AqWkxySqThIJTZVfTb1+2b&#10;BSU+MCOYBiMrepSe3q5fv1r1tpRTaEEL6QiCGF/2tqJtCLbMMs9b2TE/ASsNBhtwHQvoul0mHOsR&#10;vdPZNM+vsx6csA649B7/3o9Buk74TSN5+Nw0XgaiK4rcQjpdOut4ZusVK3eO2VbxEw32Dyw6pgxe&#10;eoa6Z4GRvVN/QXWKO/DQhAmHLoOmUVymHrCbIv+jm8eWWZl6QXG8Pcvk/x8s/3T44ogSFZ1TYliH&#10;I/qOgyJCkiCHIMk0StRbX2Lmo8XcMLyFAUed2vX2AfgPTwxsWmZ28s456FvJBFIsYmV2UTri+AhS&#10;9x9B4F1sHyABDY3ron6oCEF0HNXxPB7kQTj+vCqu57Mb5MkxVszyq+Vinu5g5XO5dT68l9CRaFTU&#10;4fwTPDs8+BDpsPI5Jd7mQSuxVVonx+3qjXbkwHBXtuk7of+Wpg3pK7qcT+cJ2UCsT2vUqYC7rFVX&#10;0UUev1jOyijHOyOSHZjSo41MtDnpEyUZxQlDPWBiFK0GcUSlHIw7i28MjRbcEyU97mtF/c89c5IS&#10;/cGg2stiNosLnpzZ/GaKjruM1JcRZjhCVTRQMpqbkB5F0sHe4VS2Kun1wuTEFfcwyXh6M3HRL/2U&#10;9fKy178AAAD//wMAUEsDBBQABgAIAAAAIQA2nr3g3gAAAAgBAAAPAAAAZHJzL2Rvd25yZXYueG1s&#10;TI8xT8MwFIR3JP6D9ZDYWgfTBghxqoqKhQGJggSjG7/EEfZzZLtp+PeYiY6nO919V29mZ9mEIQ6e&#10;JNwsC2BIrdcD9RI+3p8X98BiUqSV9YQSfjDCprm8qFWl/YnecNqnnuUSipWSYFIaK85ja9CpuPQj&#10;UvY6H5xKWYae66BOudxZLoqi5E4NlBeMGvHJYPu9PzoJn84Mehdevzptp91Lt12PcxilvL6at4/A&#10;Es7pPwx/+Bkdmsx08EfSkVkJCyFyUsKqBJbt1UN5C+wgQYj1HfCm5ucHml8AAAD//wMAUEsBAi0A&#10;FAAGAAgAAAAhALaDOJL+AAAA4QEAABMAAAAAAAAAAAAAAAAAAAAAAFtDb250ZW50X1R5cGVzXS54&#10;bWxQSwECLQAUAAYACAAAACEAOP0h/9YAAACUAQAACwAAAAAAAAAAAAAAAAAvAQAAX3JlbHMvLnJl&#10;bHNQSwECLQAUAAYACAAAACEAaKCduyYCAAAhBAAADgAAAAAAAAAAAAAAAAAuAgAAZHJzL2Uyb0Rv&#10;Yy54bWxQSwECLQAUAAYACAAAACEANp694N4AAAAIAQAADwAAAAAAAAAAAAAAAACABAAAZHJzL2Rv&#10;d25yZXYueG1sUEsFBgAAAAAEAAQA8wAAAIsFAAAAAA==&#10;" stroked="f">
                <v:textbox style="mso-fit-shape-to-text:t">
                  <w:txbxContent>
                    <w:p w:rsidR="00452D36" w:rsidRPr="00EC6D2C" w:rsidRDefault="00452D36" w:rsidP="00452D36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Le </w:t>
                      </w:r>
                      <w:r w:rsidRPr="00D9304F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 xml:space="preserve">Maire / Président 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dministratif de NANTES.</w:t>
                      </w:r>
                    </w:p>
                    <w:p w:rsidR="00452D36" w:rsidRPr="00EC6D2C" w:rsidRDefault="00452D36" w:rsidP="00452D36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 Notifié à l’agent le ……. / ……. / 20……</w:t>
                      </w:r>
                    </w:p>
                    <w:p w:rsidR="00452D36" w:rsidRPr="00EC6D2C" w:rsidRDefault="00452D36" w:rsidP="00452D36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(Date et signature)</w:t>
                      </w:r>
                    </w:p>
                    <w:p w:rsidR="00452D36" w:rsidRPr="00EC6D2C" w:rsidRDefault="00452D36" w:rsidP="00452D36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33BC9" w:rsidRPr="00C33BC9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F54F56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33BC9">
        <w:rPr>
          <w:rFonts w:ascii="Arial" w:eastAsia="Times New Roman" w:hAnsi="Arial" w:cs="Arial"/>
          <w:sz w:val="20"/>
          <w:szCs w:val="20"/>
          <w:lang w:eastAsia="fr-FR"/>
        </w:rPr>
        <w:t>Fait à _______________________,</w:t>
      </w:r>
    </w:p>
    <w:p w:rsidR="00C33BC9" w:rsidRPr="00C33BC9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C33BC9">
        <w:rPr>
          <w:rFonts w:ascii="Arial" w:eastAsia="Times New Roman" w:hAnsi="Arial" w:cs="Arial"/>
          <w:sz w:val="20"/>
          <w:szCs w:val="20"/>
          <w:lang w:eastAsia="fr-FR"/>
        </w:rPr>
        <w:t>le</w:t>
      </w:r>
      <w:proofErr w:type="gramEnd"/>
      <w:r w:rsidRPr="00C33BC9">
        <w:rPr>
          <w:rFonts w:ascii="Arial" w:eastAsia="Times New Roman" w:hAnsi="Arial" w:cs="Arial"/>
          <w:sz w:val="20"/>
          <w:szCs w:val="20"/>
          <w:lang w:eastAsia="fr-FR"/>
        </w:rPr>
        <w:t xml:space="preserve"> __________________</w:t>
      </w:r>
    </w:p>
    <w:p w:rsidR="00C33BC9" w:rsidRPr="00C33BC9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33BC9">
        <w:rPr>
          <w:rFonts w:ascii="Arial" w:eastAsia="Times New Roman" w:hAnsi="Arial" w:cs="Arial"/>
          <w:sz w:val="20"/>
          <w:szCs w:val="20"/>
          <w:lang w:eastAsia="fr-FR"/>
        </w:rPr>
        <w:t>Le Maire,</w:t>
      </w:r>
      <w:r w:rsidRPr="00D9304F"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  <w:t xml:space="preserve"> </w:t>
      </w:r>
      <w:r w:rsidRPr="00D9304F">
        <w:rPr>
          <w:rFonts w:ascii="Arial" w:eastAsia="Times New Roman" w:hAnsi="Arial" w:cs="Arial"/>
          <w:i/>
          <w:color w:val="4DA0AD" w:themeColor="accent3" w:themeShade="BF"/>
          <w:sz w:val="20"/>
          <w:szCs w:val="20"/>
          <w:lang w:eastAsia="fr-FR"/>
        </w:rPr>
        <w:t>(Le Président),</w:t>
      </w:r>
    </w:p>
    <w:p w:rsidR="00452D36" w:rsidRDefault="00452D36" w:rsidP="00452D36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452D36" w:rsidRDefault="00452D36" w:rsidP="00452D36">
      <w:pPr>
        <w:rPr>
          <w:rFonts w:ascii="Arial" w:hAnsi="Arial" w:cs="Arial"/>
          <w:sz w:val="20"/>
          <w:szCs w:val="20"/>
        </w:rPr>
      </w:pPr>
    </w:p>
    <w:p w:rsidR="00452D36" w:rsidRPr="006540C9" w:rsidRDefault="00452D36" w:rsidP="00452D36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B7E8F" w:rsidRPr="00452D36" w:rsidRDefault="007B7E8F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B7E8F" w:rsidRPr="00452D36" w:rsidSect="00452D3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3266F"/>
    <w:rsid w:val="00034278"/>
    <w:rsid w:val="00042168"/>
    <w:rsid w:val="0004495C"/>
    <w:rsid w:val="0005418A"/>
    <w:rsid w:val="00061292"/>
    <w:rsid w:val="00070E12"/>
    <w:rsid w:val="000873EF"/>
    <w:rsid w:val="000A7690"/>
    <w:rsid w:val="000D2641"/>
    <w:rsid w:val="000D3A58"/>
    <w:rsid w:val="000F6B43"/>
    <w:rsid w:val="00125EAB"/>
    <w:rsid w:val="00150301"/>
    <w:rsid w:val="00154259"/>
    <w:rsid w:val="00174647"/>
    <w:rsid w:val="00180703"/>
    <w:rsid w:val="00187DD0"/>
    <w:rsid w:val="001B4112"/>
    <w:rsid w:val="001B55BE"/>
    <w:rsid w:val="001C77D1"/>
    <w:rsid w:val="001F7972"/>
    <w:rsid w:val="00207582"/>
    <w:rsid w:val="002158DD"/>
    <w:rsid w:val="002350C4"/>
    <w:rsid w:val="00257BB5"/>
    <w:rsid w:val="002A53C5"/>
    <w:rsid w:val="002A5A4E"/>
    <w:rsid w:val="002D06C8"/>
    <w:rsid w:val="002E7ED1"/>
    <w:rsid w:val="00306A39"/>
    <w:rsid w:val="00311832"/>
    <w:rsid w:val="00317B17"/>
    <w:rsid w:val="003241AF"/>
    <w:rsid w:val="00330E03"/>
    <w:rsid w:val="00332F9F"/>
    <w:rsid w:val="00357FB3"/>
    <w:rsid w:val="00371BD4"/>
    <w:rsid w:val="00376FA7"/>
    <w:rsid w:val="00387EB1"/>
    <w:rsid w:val="0039400E"/>
    <w:rsid w:val="003A033C"/>
    <w:rsid w:val="003A0E07"/>
    <w:rsid w:val="003A46C1"/>
    <w:rsid w:val="003B0946"/>
    <w:rsid w:val="003B3E59"/>
    <w:rsid w:val="003C0905"/>
    <w:rsid w:val="003C3A4E"/>
    <w:rsid w:val="003C65AE"/>
    <w:rsid w:val="003D64F6"/>
    <w:rsid w:val="00402EAF"/>
    <w:rsid w:val="00404940"/>
    <w:rsid w:val="004104F8"/>
    <w:rsid w:val="00413760"/>
    <w:rsid w:val="0044089F"/>
    <w:rsid w:val="00445112"/>
    <w:rsid w:val="00450521"/>
    <w:rsid w:val="00452D36"/>
    <w:rsid w:val="0045659D"/>
    <w:rsid w:val="00461FBA"/>
    <w:rsid w:val="004753D4"/>
    <w:rsid w:val="004A60A2"/>
    <w:rsid w:val="004B2939"/>
    <w:rsid w:val="004C25B5"/>
    <w:rsid w:val="004D30B8"/>
    <w:rsid w:val="004D7046"/>
    <w:rsid w:val="00503F16"/>
    <w:rsid w:val="005045FC"/>
    <w:rsid w:val="00512A95"/>
    <w:rsid w:val="005243D6"/>
    <w:rsid w:val="0053175D"/>
    <w:rsid w:val="00554A30"/>
    <w:rsid w:val="005640C3"/>
    <w:rsid w:val="00571A81"/>
    <w:rsid w:val="00572AE4"/>
    <w:rsid w:val="0057381B"/>
    <w:rsid w:val="005771D6"/>
    <w:rsid w:val="00580E4B"/>
    <w:rsid w:val="00583397"/>
    <w:rsid w:val="00585071"/>
    <w:rsid w:val="005950C0"/>
    <w:rsid w:val="005C2D32"/>
    <w:rsid w:val="005C65A1"/>
    <w:rsid w:val="005F754F"/>
    <w:rsid w:val="006014DC"/>
    <w:rsid w:val="0060335F"/>
    <w:rsid w:val="0060567D"/>
    <w:rsid w:val="00625375"/>
    <w:rsid w:val="00644A87"/>
    <w:rsid w:val="0065082B"/>
    <w:rsid w:val="00654BD2"/>
    <w:rsid w:val="00655FB4"/>
    <w:rsid w:val="00657420"/>
    <w:rsid w:val="00662F23"/>
    <w:rsid w:val="006712A4"/>
    <w:rsid w:val="0067148D"/>
    <w:rsid w:val="0067198E"/>
    <w:rsid w:val="00672A15"/>
    <w:rsid w:val="00673B49"/>
    <w:rsid w:val="00686922"/>
    <w:rsid w:val="006E41A7"/>
    <w:rsid w:val="006F0CE9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9086A"/>
    <w:rsid w:val="007942E2"/>
    <w:rsid w:val="007975D8"/>
    <w:rsid w:val="007B7E8F"/>
    <w:rsid w:val="007C02CB"/>
    <w:rsid w:val="007E527E"/>
    <w:rsid w:val="007E7240"/>
    <w:rsid w:val="00800C4F"/>
    <w:rsid w:val="00804073"/>
    <w:rsid w:val="0080559C"/>
    <w:rsid w:val="0081261F"/>
    <w:rsid w:val="00817362"/>
    <w:rsid w:val="00842B54"/>
    <w:rsid w:val="00894AE1"/>
    <w:rsid w:val="008B7F9A"/>
    <w:rsid w:val="008D04DD"/>
    <w:rsid w:val="008D0C84"/>
    <w:rsid w:val="008D207B"/>
    <w:rsid w:val="008E1878"/>
    <w:rsid w:val="009004AB"/>
    <w:rsid w:val="0094609D"/>
    <w:rsid w:val="00950D40"/>
    <w:rsid w:val="00953796"/>
    <w:rsid w:val="00953E2A"/>
    <w:rsid w:val="0096157F"/>
    <w:rsid w:val="00966913"/>
    <w:rsid w:val="0097071F"/>
    <w:rsid w:val="009A4C45"/>
    <w:rsid w:val="009C408F"/>
    <w:rsid w:val="009C7C86"/>
    <w:rsid w:val="009F18A1"/>
    <w:rsid w:val="00A22B47"/>
    <w:rsid w:val="00A3764D"/>
    <w:rsid w:val="00A413AB"/>
    <w:rsid w:val="00A41B97"/>
    <w:rsid w:val="00A475E2"/>
    <w:rsid w:val="00A53E62"/>
    <w:rsid w:val="00AD1341"/>
    <w:rsid w:val="00AD3DE0"/>
    <w:rsid w:val="00AF2436"/>
    <w:rsid w:val="00B1319F"/>
    <w:rsid w:val="00B20BC4"/>
    <w:rsid w:val="00B27C2C"/>
    <w:rsid w:val="00B40797"/>
    <w:rsid w:val="00B51867"/>
    <w:rsid w:val="00B539F3"/>
    <w:rsid w:val="00B676FD"/>
    <w:rsid w:val="00B741A8"/>
    <w:rsid w:val="00B950F3"/>
    <w:rsid w:val="00BA3388"/>
    <w:rsid w:val="00BB2842"/>
    <w:rsid w:val="00BD496F"/>
    <w:rsid w:val="00BD5533"/>
    <w:rsid w:val="00BF4CD2"/>
    <w:rsid w:val="00C014AB"/>
    <w:rsid w:val="00C03B6F"/>
    <w:rsid w:val="00C113D4"/>
    <w:rsid w:val="00C13B17"/>
    <w:rsid w:val="00C2477B"/>
    <w:rsid w:val="00C33BC9"/>
    <w:rsid w:val="00C40576"/>
    <w:rsid w:val="00C72547"/>
    <w:rsid w:val="00C901EC"/>
    <w:rsid w:val="00C96062"/>
    <w:rsid w:val="00CC0D4D"/>
    <w:rsid w:val="00CE4B64"/>
    <w:rsid w:val="00CE65FB"/>
    <w:rsid w:val="00D63391"/>
    <w:rsid w:val="00D67514"/>
    <w:rsid w:val="00D745F5"/>
    <w:rsid w:val="00D77178"/>
    <w:rsid w:val="00D83752"/>
    <w:rsid w:val="00D846E7"/>
    <w:rsid w:val="00D9304F"/>
    <w:rsid w:val="00DA196E"/>
    <w:rsid w:val="00DA3660"/>
    <w:rsid w:val="00DA4688"/>
    <w:rsid w:val="00DA6AF8"/>
    <w:rsid w:val="00DB0EA5"/>
    <w:rsid w:val="00DC0307"/>
    <w:rsid w:val="00DC506A"/>
    <w:rsid w:val="00DE26AE"/>
    <w:rsid w:val="00DF135D"/>
    <w:rsid w:val="00E416AF"/>
    <w:rsid w:val="00E662BE"/>
    <w:rsid w:val="00EA3277"/>
    <w:rsid w:val="00EC16C1"/>
    <w:rsid w:val="00EC3097"/>
    <w:rsid w:val="00EC5602"/>
    <w:rsid w:val="00ED4F89"/>
    <w:rsid w:val="00ED6376"/>
    <w:rsid w:val="00F00B84"/>
    <w:rsid w:val="00F14D1A"/>
    <w:rsid w:val="00F151FA"/>
    <w:rsid w:val="00F234C4"/>
    <w:rsid w:val="00F40098"/>
    <w:rsid w:val="00F44829"/>
    <w:rsid w:val="00F54F56"/>
    <w:rsid w:val="00F567E1"/>
    <w:rsid w:val="00F61233"/>
    <w:rsid w:val="00F652E7"/>
    <w:rsid w:val="00F66E8A"/>
    <w:rsid w:val="00F67E45"/>
    <w:rsid w:val="00FA1E84"/>
    <w:rsid w:val="00FA60F1"/>
    <w:rsid w:val="00FB5405"/>
    <w:rsid w:val="00FC022F"/>
    <w:rsid w:val="00FD3F5A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D3ED"/>
  <w15:docId w15:val="{B1813954-B624-4E2B-9BBF-77A7259F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53175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Corpsdetexte3">
    <w:name w:val="Body Text 3"/>
    <w:basedOn w:val="Normal"/>
    <w:link w:val="Corpsdetexte3Car"/>
    <w:rsid w:val="00452D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452D36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NormalWeb">
    <w:name w:val="Normal (Web)"/>
    <w:basedOn w:val="Normal"/>
    <w:uiPriority w:val="99"/>
    <w:semiHidden/>
    <w:unhideWhenUsed/>
    <w:rsid w:val="00DA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D9304F"/>
    <w:pPr>
      <w:spacing w:after="0" w:line="240" w:lineRule="auto"/>
      <w:jc w:val="both"/>
    </w:pPr>
    <w:rPr>
      <w:rFonts w:ascii="Arial" w:eastAsia="Times New Roman" w:hAnsi="Arial" w:cs="Arial"/>
      <w:bCs/>
      <w:i/>
      <w:color w:val="4DA0AD" w:themeColor="accent3" w:themeShade="BF"/>
      <w:sz w:val="20"/>
      <w:szCs w:val="20"/>
      <w:lang w:val="fr-CA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D9304F"/>
    <w:rPr>
      <w:rFonts w:ascii="Arial" w:eastAsia="Times New Roman" w:hAnsi="Arial" w:cs="Arial"/>
      <w:bCs/>
      <w:i/>
      <w:color w:val="4DA0AD" w:themeColor="accent3" w:themeShade="BF"/>
      <w:sz w:val="20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arte graphique 2020 word">
  <a:themeElements>
    <a:clrScheme name="Charte graphique 202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7</cp:revision>
  <cp:lastPrinted>2016-10-04T08:16:00Z</cp:lastPrinted>
  <dcterms:created xsi:type="dcterms:W3CDTF">2020-12-04T15:48:00Z</dcterms:created>
  <dcterms:modified xsi:type="dcterms:W3CDTF">2022-03-01T10:15:00Z</dcterms:modified>
</cp:coreProperties>
</file>