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AA8" w:rsidRPr="008C33AC" w:rsidRDefault="006C1AA8" w:rsidP="008C33AC">
      <w:pPr>
        <w:spacing w:after="0" w:line="240" w:lineRule="auto"/>
        <w:jc w:val="center"/>
        <w:rPr>
          <w:rFonts w:ascii="Arial" w:hAnsi="Arial" w:cs="Arial"/>
          <w:sz w:val="18"/>
          <w:szCs w:val="18"/>
        </w:rPr>
      </w:pPr>
      <w:r w:rsidRPr="008C33AC">
        <w:rPr>
          <w:rFonts w:ascii="Arial" w:hAnsi="Arial" w:cs="Arial"/>
          <w:sz w:val="18"/>
          <w:szCs w:val="18"/>
        </w:rPr>
        <w:t xml:space="preserve">Modèle à adapter </w:t>
      </w:r>
      <w:r w:rsidR="000E01D8">
        <w:rPr>
          <w:rFonts w:ascii="Arial" w:hAnsi="Arial" w:cs="Arial"/>
          <w:sz w:val="18"/>
          <w:szCs w:val="18"/>
        </w:rPr>
        <w:t xml:space="preserve">n° </w:t>
      </w:r>
      <w:r w:rsidR="008061BA">
        <w:rPr>
          <w:rFonts w:ascii="Arial" w:hAnsi="Arial" w:cs="Arial"/>
          <w:sz w:val="18"/>
          <w:szCs w:val="18"/>
        </w:rPr>
        <w:t>05</w:t>
      </w:r>
      <w:r w:rsidR="000E01D8">
        <w:rPr>
          <w:rFonts w:ascii="Arial" w:hAnsi="Arial" w:cs="Arial"/>
          <w:sz w:val="18"/>
          <w:szCs w:val="18"/>
        </w:rPr>
        <w:t>-A-MOD</w:t>
      </w:r>
      <w:r w:rsidR="00B61612">
        <w:rPr>
          <w:rFonts w:ascii="Arial" w:hAnsi="Arial" w:cs="Arial"/>
          <w:sz w:val="18"/>
          <w:szCs w:val="18"/>
        </w:rPr>
        <w:t>9</w:t>
      </w:r>
      <w:r w:rsidR="000E01D8">
        <w:rPr>
          <w:rFonts w:ascii="Arial" w:hAnsi="Arial" w:cs="Arial"/>
          <w:sz w:val="18"/>
          <w:szCs w:val="18"/>
        </w:rPr>
        <w:t xml:space="preserve"> </w:t>
      </w:r>
      <w:r w:rsidRPr="008C33AC">
        <w:rPr>
          <w:rFonts w:ascii="Arial" w:hAnsi="Arial" w:cs="Arial"/>
          <w:sz w:val="18"/>
          <w:szCs w:val="18"/>
        </w:rPr>
        <w:t>- CDG 53 – (</w:t>
      </w:r>
      <w:r w:rsidR="008061BA">
        <w:rPr>
          <w:rFonts w:ascii="Arial" w:hAnsi="Arial" w:cs="Arial"/>
          <w:color w:val="92D050"/>
          <w:sz w:val="18"/>
          <w:szCs w:val="18"/>
        </w:rPr>
        <w:t>octobre 2017</w:t>
      </w:r>
      <w:r w:rsidRPr="008C33AC">
        <w:rPr>
          <w:rFonts w:ascii="Arial" w:hAnsi="Arial" w:cs="Arial"/>
          <w:sz w:val="18"/>
          <w:szCs w:val="18"/>
        </w:rPr>
        <w:t>)</w:t>
      </w:r>
    </w:p>
    <w:p w:rsidR="00B61612" w:rsidRDefault="00390BB6" w:rsidP="00B6161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Délibération</w:t>
      </w:r>
      <w:r w:rsidR="008061BA">
        <w:rPr>
          <w:rFonts w:ascii="Arial" w:hAnsi="Arial" w:cs="Arial"/>
          <w:b/>
        </w:rPr>
        <w:t xml:space="preserve"> portant </w:t>
      </w:r>
      <w:r w:rsidR="00B61612">
        <w:rPr>
          <w:rFonts w:ascii="Arial" w:hAnsi="Arial" w:cs="Arial"/>
          <w:b/>
        </w:rPr>
        <w:t>désignation</w:t>
      </w:r>
    </w:p>
    <w:p w:rsidR="00C72547" w:rsidRPr="006C1AA8" w:rsidRDefault="00B61612" w:rsidP="00B61612">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b/>
        </w:rPr>
        <w:t>d’un coordonnateur</w:t>
      </w:r>
      <w:r w:rsidR="00CE65FB" w:rsidRPr="00CB402B">
        <w:rPr>
          <w:rFonts w:ascii="Arial" w:hAnsi="Arial" w:cs="Arial"/>
          <w:b/>
          <w:i/>
          <w:color w:val="86C0C9" w:themeColor="accent3"/>
        </w:rPr>
        <w:t>,</w:t>
      </w:r>
    </w:p>
    <w:p w:rsidR="00CE65FB" w:rsidRDefault="00CE65FB" w:rsidP="006C1AA8">
      <w:pPr>
        <w:spacing w:after="0" w:line="240" w:lineRule="auto"/>
        <w:rPr>
          <w:rFonts w:ascii="Arial" w:hAnsi="Arial" w:cs="Arial"/>
          <w:sz w:val="20"/>
          <w:szCs w:val="20"/>
        </w:rPr>
      </w:pPr>
    </w:p>
    <w:p w:rsidR="005A6DE4" w:rsidRDefault="005A6DE4" w:rsidP="005A6DE4">
      <w:pPr>
        <w:spacing w:after="0" w:line="240" w:lineRule="auto"/>
        <w:jc w:val="both"/>
        <w:rPr>
          <w:rFonts w:ascii="Arial" w:hAnsi="Arial" w:cs="Arial"/>
          <w:sz w:val="20"/>
          <w:szCs w:val="20"/>
          <w:lang w:val="fr-CA"/>
        </w:rPr>
      </w:pPr>
    </w:p>
    <w:p w:rsidR="00B61612" w:rsidRDefault="00B61612" w:rsidP="005A6DE4">
      <w:pPr>
        <w:spacing w:after="0" w:line="240" w:lineRule="auto"/>
        <w:jc w:val="both"/>
        <w:rPr>
          <w:rFonts w:ascii="Arial" w:hAnsi="Arial" w:cs="Arial"/>
          <w:sz w:val="20"/>
          <w:szCs w:val="20"/>
          <w:lang w:val="fr-CA"/>
        </w:rPr>
      </w:pPr>
    </w:p>
    <w:p w:rsidR="00B61612" w:rsidRPr="005A6DE4" w:rsidRDefault="00B61612" w:rsidP="005A6DE4">
      <w:pPr>
        <w:spacing w:after="0" w:line="240" w:lineRule="auto"/>
        <w:jc w:val="both"/>
        <w:rPr>
          <w:rFonts w:ascii="Arial" w:hAnsi="Arial" w:cs="Arial"/>
          <w:sz w:val="20"/>
          <w:szCs w:val="20"/>
          <w:lang w:val="fr-CA"/>
        </w:rPr>
      </w:pPr>
    </w:p>
    <w:p w:rsidR="00B61612" w:rsidRPr="00B61612" w:rsidRDefault="00B61612" w:rsidP="00B61612">
      <w:pPr>
        <w:pStyle w:val="Index1"/>
        <w:rPr>
          <w:i/>
          <w:iCs/>
          <w:sz w:val="18"/>
          <w:szCs w:val="18"/>
        </w:rPr>
      </w:pPr>
      <w:r w:rsidRPr="00B61612">
        <w:rPr>
          <w:i/>
          <w:iCs/>
          <w:sz w:val="18"/>
          <w:szCs w:val="18"/>
        </w:rPr>
        <w:t>Vu le code général des collectivités territoriales</w:t>
      </w:r>
    </w:p>
    <w:p w:rsidR="00B61612" w:rsidRPr="00B61612" w:rsidRDefault="00B61612" w:rsidP="00B61612">
      <w:pPr>
        <w:pStyle w:val="Index1"/>
        <w:rPr>
          <w:i/>
          <w:iCs/>
          <w:sz w:val="18"/>
          <w:szCs w:val="18"/>
        </w:rPr>
      </w:pPr>
      <w:r w:rsidRPr="00B61612">
        <w:rPr>
          <w:i/>
          <w:iCs/>
          <w:sz w:val="18"/>
          <w:szCs w:val="18"/>
        </w:rPr>
        <w:t>Vu la loi n° 2002-276 du 27 février 2002 relative à la démocratie de proximité et notamment le titre V ;</w:t>
      </w:r>
    </w:p>
    <w:p w:rsidR="00B61612" w:rsidRPr="00B61612" w:rsidRDefault="00B61612" w:rsidP="00B61612">
      <w:pPr>
        <w:pStyle w:val="Index1"/>
        <w:rPr>
          <w:i/>
          <w:iCs/>
          <w:sz w:val="18"/>
          <w:szCs w:val="18"/>
        </w:rPr>
      </w:pPr>
      <w:r w:rsidRPr="00B61612">
        <w:rPr>
          <w:i/>
          <w:iCs/>
          <w:sz w:val="18"/>
          <w:szCs w:val="18"/>
        </w:rPr>
        <w:t>Vu le décret n° 2003-485 du 5 juin 2003 relatif au recensement de la population ;</w:t>
      </w:r>
    </w:p>
    <w:p w:rsidR="00B61612" w:rsidRPr="00B61612" w:rsidRDefault="00B61612" w:rsidP="00B61612">
      <w:pPr>
        <w:pStyle w:val="Index1"/>
        <w:rPr>
          <w:i/>
          <w:iCs/>
          <w:sz w:val="18"/>
          <w:szCs w:val="18"/>
        </w:rPr>
      </w:pPr>
      <w:r w:rsidRPr="00B61612">
        <w:rPr>
          <w:i/>
          <w:iCs/>
          <w:sz w:val="18"/>
          <w:szCs w:val="18"/>
        </w:rPr>
        <w:t>Vu le décret n° 2003-561 du 23 juin 2003 portant répartition des communes pour les besoins de recensement de la population ;</w:t>
      </w:r>
    </w:p>
    <w:p w:rsidR="00B61612" w:rsidRPr="00B61612" w:rsidRDefault="00B61612" w:rsidP="00B61612">
      <w:pPr>
        <w:pStyle w:val="Index1"/>
        <w:rPr>
          <w:i/>
          <w:iCs/>
          <w:sz w:val="18"/>
          <w:szCs w:val="18"/>
        </w:rPr>
      </w:pPr>
      <w:r w:rsidRPr="00B61612">
        <w:rPr>
          <w:i/>
          <w:iCs/>
          <w:sz w:val="18"/>
          <w:szCs w:val="18"/>
        </w:rPr>
        <w:t>Vu le tableau des emplois adopté par le conseil municipal le………………</w:t>
      </w:r>
    </w:p>
    <w:p w:rsidR="00B61612" w:rsidRPr="00B61612" w:rsidRDefault="00B61612" w:rsidP="00B61612">
      <w:pPr>
        <w:pStyle w:val="Index1"/>
        <w:rPr>
          <w:i/>
          <w:iCs/>
          <w:sz w:val="18"/>
          <w:szCs w:val="18"/>
        </w:rPr>
      </w:pPr>
      <w:r w:rsidRPr="00B61612">
        <w:rPr>
          <w:i/>
          <w:iCs/>
          <w:sz w:val="18"/>
          <w:szCs w:val="18"/>
        </w:rPr>
        <w:t>Sur le rapport du Maire,</w:t>
      </w:r>
    </w:p>
    <w:p w:rsidR="00B61612" w:rsidRPr="00B61612" w:rsidRDefault="00B61612" w:rsidP="00B61612">
      <w:pPr>
        <w:pStyle w:val="Index1"/>
      </w:pPr>
    </w:p>
    <w:p w:rsidR="008061BA" w:rsidRDefault="008061BA" w:rsidP="00B61612">
      <w:pPr>
        <w:pStyle w:val="Index1"/>
      </w:pPr>
    </w:p>
    <w:p w:rsidR="008061BA" w:rsidRDefault="008061BA" w:rsidP="00B61612">
      <w:pPr>
        <w:pStyle w:val="Index1"/>
      </w:pPr>
    </w:p>
    <w:p w:rsidR="005A6DE4" w:rsidRDefault="005A6DE4" w:rsidP="005A6DE4">
      <w:pPr>
        <w:spacing w:after="0" w:line="240" w:lineRule="auto"/>
        <w:rPr>
          <w:rFonts w:ascii="Arial" w:hAnsi="Arial" w:cs="Arial"/>
          <w:sz w:val="20"/>
          <w:szCs w:val="20"/>
        </w:rPr>
      </w:pPr>
    </w:p>
    <w:p w:rsidR="00390BB6" w:rsidRPr="00390BB6" w:rsidRDefault="00390BB6" w:rsidP="00390BB6">
      <w:pPr>
        <w:spacing w:after="0" w:line="240" w:lineRule="auto"/>
        <w:rPr>
          <w:rFonts w:ascii="Arial" w:hAnsi="Arial" w:cs="Arial"/>
          <w:sz w:val="20"/>
          <w:szCs w:val="20"/>
        </w:rPr>
      </w:pPr>
      <w:r w:rsidRPr="00390BB6">
        <w:rPr>
          <w:rFonts w:ascii="Arial" w:hAnsi="Arial" w:cs="Arial"/>
          <w:sz w:val="20"/>
          <w:szCs w:val="20"/>
        </w:rPr>
        <w:t xml:space="preserve">Après en avoir délibéré, </w:t>
      </w:r>
    </w:p>
    <w:p w:rsidR="00390BB6" w:rsidRPr="00390BB6" w:rsidRDefault="00390BB6" w:rsidP="00390BB6">
      <w:pPr>
        <w:spacing w:after="0" w:line="240" w:lineRule="auto"/>
        <w:rPr>
          <w:rFonts w:ascii="Arial" w:hAnsi="Arial" w:cs="Arial"/>
          <w:sz w:val="20"/>
          <w:szCs w:val="20"/>
          <w:u w:val="single"/>
        </w:rPr>
      </w:pPr>
    </w:p>
    <w:p w:rsidR="00390BB6" w:rsidRPr="00390BB6" w:rsidRDefault="00390BB6" w:rsidP="00390BB6">
      <w:pPr>
        <w:spacing w:after="0" w:line="240" w:lineRule="auto"/>
        <w:rPr>
          <w:rFonts w:ascii="Arial" w:hAnsi="Arial" w:cs="Arial"/>
          <w:sz w:val="20"/>
          <w:szCs w:val="20"/>
        </w:rPr>
      </w:pPr>
      <w:r w:rsidRPr="00390BB6">
        <w:rPr>
          <w:rFonts w:ascii="Arial" w:hAnsi="Arial" w:cs="Arial"/>
          <w:sz w:val="20"/>
          <w:szCs w:val="20"/>
          <w:u w:val="single"/>
        </w:rPr>
        <w:t>décide</w:t>
      </w:r>
    </w:p>
    <w:p w:rsidR="00390BB6" w:rsidRPr="00390BB6" w:rsidRDefault="00390BB6" w:rsidP="00390BB6">
      <w:pPr>
        <w:spacing w:after="0" w:line="240" w:lineRule="auto"/>
        <w:rPr>
          <w:rFonts w:ascii="Arial" w:hAnsi="Arial" w:cs="Arial"/>
          <w:sz w:val="20"/>
          <w:szCs w:val="20"/>
        </w:rPr>
      </w:pPr>
    </w:p>
    <w:p w:rsidR="00390BB6" w:rsidRDefault="00390BB6" w:rsidP="00390BB6">
      <w:pPr>
        <w:spacing w:after="0" w:line="240" w:lineRule="auto"/>
        <w:rPr>
          <w:rFonts w:ascii="Arial" w:hAnsi="Arial" w:cs="Arial"/>
          <w:b/>
          <w:bCs/>
          <w:sz w:val="20"/>
          <w:szCs w:val="20"/>
        </w:rPr>
      </w:pPr>
    </w:p>
    <w:p w:rsidR="00B61612" w:rsidRPr="00B61612" w:rsidRDefault="00B61612" w:rsidP="00B61612">
      <w:pPr>
        <w:spacing w:after="0" w:line="240" w:lineRule="auto"/>
        <w:jc w:val="both"/>
        <w:rPr>
          <w:rFonts w:ascii="Arial" w:hAnsi="Arial" w:cs="Arial"/>
          <w:sz w:val="20"/>
          <w:szCs w:val="20"/>
        </w:rPr>
      </w:pPr>
      <w:r w:rsidRPr="00B61612">
        <w:rPr>
          <w:rFonts w:ascii="Arial" w:hAnsi="Arial" w:cs="Arial"/>
          <w:b/>
          <w:bCs/>
          <w:sz w:val="20"/>
          <w:szCs w:val="20"/>
        </w:rPr>
        <w:t xml:space="preserve">de désigner un coordonnateur d'enquête </w:t>
      </w:r>
      <w:r w:rsidRPr="00B61612">
        <w:rPr>
          <w:rFonts w:ascii="Arial" w:hAnsi="Arial" w:cs="Arial"/>
          <w:sz w:val="20"/>
          <w:szCs w:val="20"/>
        </w:rPr>
        <w:t>chargé de la préparation et de la réalisation des enquêtes de recensement qui peut être soit un élu local (maire, adjoint au maire ou conseiller municipal) soit un agent de la commune.</w:t>
      </w:r>
    </w:p>
    <w:p w:rsidR="00B61612" w:rsidRPr="00B61612" w:rsidRDefault="00B61612" w:rsidP="00B61612">
      <w:pPr>
        <w:spacing w:after="0" w:line="240" w:lineRule="auto"/>
        <w:jc w:val="both"/>
        <w:rPr>
          <w:rFonts w:ascii="Arial" w:hAnsi="Arial" w:cs="Arial"/>
          <w:sz w:val="20"/>
          <w:szCs w:val="20"/>
        </w:rPr>
      </w:pPr>
    </w:p>
    <w:p w:rsidR="00B61612" w:rsidRPr="00B61612" w:rsidRDefault="00B61612" w:rsidP="00B61612">
      <w:pPr>
        <w:spacing w:after="0" w:line="240" w:lineRule="auto"/>
        <w:jc w:val="both"/>
        <w:rPr>
          <w:rFonts w:ascii="Arial" w:hAnsi="Arial" w:cs="Arial"/>
          <w:sz w:val="20"/>
          <w:szCs w:val="20"/>
        </w:rPr>
      </w:pPr>
      <w:r w:rsidRPr="00B61612">
        <w:rPr>
          <w:rFonts w:ascii="Arial" w:hAnsi="Arial" w:cs="Arial"/>
          <w:sz w:val="20"/>
          <w:szCs w:val="20"/>
        </w:rPr>
        <w:t>Le coordonnateur, s’il est un agent de la commune, bénéficiera d'une augmentation de son régime indemnitaire (IHTS ou RIFSEEP).</w:t>
      </w:r>
    </w:p>
    <w:p w:rsidR="00B61612" w:rsidRPr="00B61612" w:rsidRDefault="00B61612" w:rsidP="00B61612">
      <w:pPr>
        <w:spacing w:after="0" w:line="240" w:lineRule="auto"/>
        <w:jc w:val="both"/>
        <w:rPr>
          <w:rFonts w:ascii="Arial" w:hAnsi="Arial" w:cs="Arial"/>
          <w:sz w:val="20"/>
          <w:szCs w:val="20"/>
        </w:rPr>
      </w:pPr>
      <w:r w:rsidRPr="00B61612">
        <w:rPr>
          <w:rFonts w:ascii="Arial" w:hAnsi="Arial" w:cs="Arial"/>
          <w:sz w:val="20"/>
          <w:szCs w:val="20"/>
        </w:rPr>
        <w:t>Le coordonnateur, s’il est un élu local, bénéficiera du remboursement de ses frais de missions en application de l'article L.</w:t>
      </w:r>
      <w:bookmarkStart w:id="0" w:name="_GoBack"/>
      <w:bookmarkEnd w:id="0"/>
      <w:r w:rsidRPr="00B61612">
        <w:rPr>
          <w:rFonts w:ascii="Arial" w:hAnsi="Arial" w:cs="Arial"/>
          <w:sz w:val="20"/>
          <w:szCs w:val="20"/>
        </w:rPr>
        <w:t>2123-18 du CGCT.</w:t>
      </w:r>
    </w:p>
    <w:p w:rsidR="00B61612" w:rsidRPr="00B61612" w:rsidRDefault="00B61612" w:rsidP="00B61612">
      <w:pPr>
        <w:spacing w:after="0" w:line="240" w:lineRule="auto"/>
        <w:jc w:val="both"/>
        <w:rPr>
          <w:rFonts w:ascii="Arial" w:hAnsi="Arial" w:cs="Arial"/>
          <w:sz w:val="20"/>
          <w:szCs w:val="20"/>
        </w:rPr>
      </w:pPr>
    </w:p>
    <w:p w:rsidR="00B61612" w:rsidRPr="00B61612" w:rsidRDefault="00B61612" w:rsidP="00B61612">
      <w:pPr>
        <w:spacing w:after="0" w:line="240" w:lineRule="auto"/>
        <w:jc w:val="both"/>
        <w:rPr>
          <w:rFonts w:ascii="Arial" w:hAnsi="Arial" w:cs="Arial"/>
          <w:sz w:val="20"/>
          <w:szCs w:val="20"/>
        </w:rPr>
      </w:pPr>
    </w:p>
    <w:p w:rsidR="00B61612" w:rsidRPr="00B61612" w:rsidRDefault="00B61612" w:rsidP="00B61612">
      <w:pPr>
        <w:spacing w:after="0" w:line="240" w:lineRule="auto"/>
        <w:jc w:val="both"/>
        <w:rPr>
          <w:rFonts w:ascii="Arial" w:hAnsi="Arial" w:cs="Arial"/>
          <w:sz w:val="20"/>
          <w:szCs w:val="20"/>
        </w:rPr>
      </w:pPr>
    </w:p>
    <w:p w:rsidR="00B61612" w:rsidRPr="00B61612" w:rsidRDefault="00B61612" w:rsidP="00B61612">
      <w:pPr>
        <w:spacing w:after="0" w:line="240" w:lineRule="auto"/>
        <w:jc w:val="both"/>
        <w:rPr>
          <w:rFonts w:ascii="Arial" w:hAnsi="Arial" w:cs="Arial"/>
          <w:sz w:val="20"/>
          <w:szCs w:val="20"/>
        </w:rPr>
      </w:pPr>
    </w:p>
    <w:p w:rsidR="00B61612" w:rsidRPr="00B61612" w:rsidRDefault="00B61612" w:rsidP="00B61612">
      <w:pPr>
        <w:spacing w:after="0" w:line="240" w:lineRule="auto"/>
        <w:jc w:val="both"/>
        <w:rPr>
          <w:rFonts w:ascii="Arial" w:hAnsi="Arial" w:cs="Arial"/>
          <w:sz w:val="20"/>
          <w:szCs w:val="20"/>
        </w:rPr>
      </w:pPr>
      <w:r w:rsidRPr="00B61612">
        <w:rPr>
          <w:rFonts w:ascii="Arial" w:hAnsi="Arial" w:cs="Arial"/>
          <w:sz w:val="20"/>
          <w:szCs w:val="20"/>
        </w:rPr>
        <w:tab/>
        <w:t>Fait à..........................................., le .........................................</w:t>
      </w:r>
    </w:p>
    <w:p w:rsidR="00390BB6" w:rsidRPr="00390BB6" w:rsidRDefault="00390BB6" w:rsidP="00390BB6">
      <w:pPr>
        <w:spacing w:after="0" w:line="240" w:lineRule="auto"/>
        <w:jc w:val="both"/>
        <w:rPr>
          <w:rFonts w:ascii="Arial" w:hAnsi="Arial" w:cs="Arial"/>
          <w:sz w:val="20"/>
          <w:szCs w:val="20"/>
        </w:rPr>
      </w:pPr>
    </w:p>
    <w:p w:rsidR="00390BB6" w:rsidRPr="00390BB6" w:rsidRDefault="00390BB6" w:rsidP="00390BB6">
      <w:pPr>
        <w:spacing w:after="0" w:line="240" w:lineRule="auto"/>
        <w:jc w:val="both"/>
        <w:rPr>
          <w:rFonts w:ascii="Arial" w:hAnsi="Arial" w:cs="Arial"/>
          <w:b/>
          <w:bCs/>
          <w:sz w:val="20"/>
          <w:szCs w:val="20"/>
        </w:rPr>
      </w:pPr>
      <w:r w:rsidRPr="00390BB6">
        <w:rPr>
          <w:rFonts w:ascii="Arial" w:hAnsi="Arial" w:cs="Arial"/>
          <w:b/>
          <w:bCs/>
          <w:sz w:val="20"/>
          <w:szCs w:val="20"/>
        </w:rPr>
        <w:t xml:space="preserve">Le Maire </w:t>
      </w:r>
    </w:p>
    <w:p w:rsidR="00390BB6" w:rsidRPr="00390BB6" w:rsidRDefault="00390BB6" w:rsidP="00390BB6">
      <w:pPr>
        <w:spacing w:after="0" w:line="240" w:lineRule="auto"/>
        <w:jc w:val="both"/>
        <w:rPr>
          <w:rFonts w:ascii="Arial" w:hAnsi="Arial" w:cs="Arial"/>
          <w:sz w:val="20"/>
          <w:szCs w:val="20"/>
        </w:rPr>
      </w:pPr>
    </w:p>
    <w:p w:rsidR="00390BB6" w:rsidRPr="00390BB6" w:rsidRDefault="00390BB6" w:rsidP="00390BB6">
      <w:pPr>
        <w:spacing w:after="0" w:line="240" w:lineRule="auto"/>
        <w:rPr>
          <w:rFonts w:ascii="Arial" w:hAnsi="Arial" w:cs="Arial"/>
          <w:sz w:val="20"/>
          <w:szCs w:val="20"/>
          <w:u w:val="single"/>
        </w:rPr>
      </w:pPr>
    </w:p>
    <w:p w:rsidR="00390BB6" w:rsidRDefault="00390BB6" w:rsidP="005A6DE4">
      <w:pPr>
        <w:spacing w:after="0" w:line="240" w:lineRule="auto"/>
        <w:rPr>
          <w:rFonts w:ascii="Arial" w:hAnsi="Arial" w:cs="Arial"/>
          <w:sz w:val="20"/>
          <w:szCs w:val="20"/>
        </w:rPr>
      </w:pPr>
    </w:p>
    <w:sectPr w:rsidR="00390BB6" w:rsidSect="006C1AA8">
      <w:pgSz w:w="11906" w:h="16838"/>
      <w:pgMar w:top="567" w:right="709"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5562"/>
    <w:multiLevelType w:val="hybridMultilevel"/>
    <w:tmpl w:val="61766A08"/>
    <w:lvl w:ilvl="0" w:tplc="F192263E">
      <w:numFmt w:val="bullet"/>
      <w:lvlText w:val="-"/>
      <w:lvlJc w:val="left"/>
      <w:pPr>
        <w:tabs>
          <w:tab w:val="num" w:pos="1134"/>
        </w:tabs>
        <w:ind w:left="1134" w:hanging="360"/>
      </w:pPr>
      <w:rPr>
        <w:rFonts w:ascii="Trebuchet MS" w:eastAsia="Times New Roman" w:hAnsi="Trebuchet MS" w:hint="default"/>
      </w:rPr>
    </w:lvl>
    <w:lvl w:ilvl="1" w:tplc="040C0003" w:tentative="1">
      <w:start w:val="1"/>
      <w:numFmt w:val="bullet"/>
      <w:lvlText w:val="o"/>
      <w:lvlJc w:val="left"/>
      <w:pPr>
        <w:tabs>
          <w:tab w:val="num" w:pos="1854"/>
        </w:tabs>
        <w:ind w:left="1854" w:hanging="360"/>
      </w:pPr>
      <w:rPr>
        <w:rFonts w:ascii="Courier New" w:hAnsi="Courier New" w:hint="default"/>
      </w:rPr>
    </w:lvl>
    <w:lvl w:ilvl="2" w:tplc="040C0005" w:tentative="1">
      <w:start w:val="1"/>
      <w:numFmt w:val="bullet"/>
      <w:lvlText w:val=""/>
      <w:lvlJc w:val="left"/>
      <w:pPr>
        <w:tabs>
          <w:tab w:val="num" w:pos="2574"/>
        </w:tabs>
        <w:ind w:left="2574" w:hanging="360"/>
      </w:pPr>
      <w:rPr>
        <w:rFonts w:ascii="Wingdings" w:hAnsi="Wingdings" w:hint="default"/>
      </w:rPr>
    </w:lvl>
    <w:lvl w:ilvl="3" w:tplc="040C0001" w:tentative="1">
      <w:start w:val="1"/>
      <w:numFmt w:val="bullet"/>
      <w:lvlText w:val=""/>
      <w:lvlJc w:val="left"/>
      <w:pPr>
        <w:tabs>
          <w:tab w:val="num" w:pos="3294"/>
        </w:tabs>
        <w:ind w:left="3294" w:hanging="360"/>
      </w:pPr>
      <w:rPr>
        <w:rFonts w:ascii="Symbol" w:hAnsi="Symbol" w:hint="default"/>
      </w:rPr>
    </w:lvl>
    <w:lvl w:ilvl="4" w:tplc="040C0003" w:tentative="1">
      <w:start w:val="1"/>
      <w:numFmt w:val="bullet"/>
      <w:lvlText w:val="o"/>
      <w:lvlJc w:val="left"/>
      <w:pPr>
        <w:tabs>
          <w:tab w:val="num" w:pos="4014"/>
        </w:tabs>
        <w:ind w:left="4014" w:hanging="360"/>
      </w:pPr>
      <w:rPr>
        <w:rFonts w:ascii="Courier New" w:hAnsi="Courier New" w:hint="default"/>
      </w:rPr>
    </w:lvl>
    <w:lvl w:ilvl="5" w:tplc="040C0005" w:tentative="1">
      <w:start w:val="1"/>
      <w:numFmt w:val="bullet"/>
      <w:lvlText w:val=""/>
      <w:lvlJc w:val="left"/>
      <w:pPr>
        <w:tabs>
          <w:tab w:val="num" w:pos="4734"/>
        </w:tabs>
        <w:ind w:left="4734" w:hanging="360"/>
      </w:pPr>
      <w:rPr>
        <w:rFonts w:ascii="Wingdings" w:hAnsi="Wingdings" w:hint="default"/>
      </w:rPr>
    </w:lvl>
    <w:lvl w:ilvl="6" w:tplc="040C0001" w:tentative="1">
      <w:start w:val="1"/>
      <w:numFmt w:val="bullet"/>
      <w:lvlText w:val=""/>
      <w:lvlJc w:val="left"/>
      <w:pPr>
        <w:tabs>
          <w:tab w:val="num" w:pos="5454"/>
        </w:tabs>
        <w:ind w:left="5454" w:hanging="360"/>
      </w:pPr>
      <w:rPr>
        <w:rFonts w:ascii="Symbol" w:hAnsi="Symbol" w:hint="default"/>
      </w:rPr>
    </w:lvl>
    <w:lvl w:ilvl="7" w:tplc="040C0003" w:tentative="1">
      <w:start w:val="1"/>
      <w:numFmt w:val="bullet"/>
      <w:lvlText w:val="o"/>
      <w:lvlJc w:val="left"/>
      <w:pPr>
        <w:tabs>
          <w:tab w:val="num" w:pos="6174"/>
        </w:tabs>
        <w:ind w:left="6174" w:hanging="360"/>
      </w:pPr>
      <w:rPr>
        <w:rFonts w:ascii="Courier New" w:hAnsi="Courier New" w:hint="default"/>
      </w:rPr>
    </w:lvl>
    <w:lvl w:ilvl="8" w:tplc="040C0005" w:tentative="1">
      <w:start w:val="1"/>
      <w:numFmt w:val="bullet"/>
      <w:lvlText w:val=""/>
      <w:lvlJc w:val="left"/>
      <w:pPr>
        <w:tabs>
          <w:tab w:val="num" w:pos="6894"/>
        </w:tabs>
        <w:ind w:left="6894" w:hanging="360"/>
      </w:pPr>
      <w:rPr>
        <w:rFonts w:ascii="Wingdings" w:hAnsi="Wingdings" w:hint="default"/>
      </w:rPr>
    </w:lvl>
  </w:abstractNum>
  <w:abstractNum w:abstractNumId="1" w15:restartNumberingAfterBreak="0">
    <w:nsid w:val="7B1D694A"/>
    <w:multiLevelType w:val="hybridMultilevel"/>
    <w:tmpl w:val="4D88C8C8"/>
    <w:lvl w:ilvl="0" w:tplc="88F0F94A">
      <w:start w:val="2"/>
      <w:numFmt w:val="bullet"/>
      <w:lvlText w:val="-"/>
      <w:lvlJc w:val="left"/>
      <w:pPr>
        <w:tabs>
          <w:tab w:val="num" w:pos="1065"/>
        </w:tabs>
        <w:ind w:left="1065" w:hanging="360"/>
      </w:pPr>
      <w:rPr>
        <w:rFonts w:ascii="Trebuchet MS" w:eastAsia="Times New Roman" w:hAnsi="Trebuchet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B17"/>
    <w:rsid w:val="000131A1"/>
    <w:rsid w:val="0001721D"/>
    <w:rsid w:val="000204EC"/>
    <w:rsid w:val="0002332B"/>
    <w:rsid w:val="0003266F"/>
    <w:rsid w:val="00034278"/>
    <w:rsid w:val="00042168"/>
    <w:rsid w:val="00043AA7"/>
    <w:rsid w:val="0004495C"/>
    <w:rsid w:val="0005418A"/>
    <w:rsid w:val="000873EF"/>
    <w:rsid w:val="000A7690"/>
    <w:rsid w:val="000C0A13"/>
    <w:rsid w:val="000D2641"/>
    <w:rsid w:val="000D3A58"/>
    <w:rsid w:val="000E01D8"/>
    <w:rsid w:val="000F6B43"/>
    <w:rsid w:val="00125EAB"/>
    <w:rsid w:val="00150301"/>
    <w:rsid w:val="00150D85"/>
    <w:rsid w:val="00154259"/>
    <w:rsid w:val="001568B5"/>
    <w:rsid w:val="00163596"/>
    <w:rsid w:val="00180703"/>
    <w:rsid w:val="001B4112"/>
    <w:rsid w:val="001B55BE"/>
    <w:rsid w:val="001C77D1"/>
    <w:rsid w:val="001F7972"/>
    <w:rsid w:val="00207582"/>
    <w:rsid w:val="002158DD"/>
    <w:rsid w:val="002350C4"/>
    <w:rsid w:val="00257BB5"/>
    <w:rsid w:val="0029127E"/>
    <w:rsid w:val="002A2378"/>
    <w:rsid w:val="002A53C5"/>
    <w:rsid w:val="002A5A4E"/>
    <w:rsid w:val="002D06C8"/>
    <w:rsid w:val="002E1098"/>
    <w:rsid w:val="002E7ED1"/>
    <w:rsid w:val="00306A39"/>
    <w:rsid w:val="00311832"/>
    <w:rsid w:val="00313A44"/>
    <w:rsid w:val="00317B17"/>
    <w:rsid w:val="00330E03"/>
    <w:rsid w:val="003428B5"/>
    <w:rsid w:val="00357FB3"/>
    <w:rsid w:val="00376FA7"/>
    <w:rsid w:val="00387EB1"/>
    <w:rsid w:val="00390BB6"/>
    <w:rsid w:val="0039400E"/>
    <w:rsid w:val="003A0E07"/>
    <w:rsid w:val="003A46C1"/>
    <w:rsid w:val="003B0946"/>
    <w:rsid w:val="003B3E59"/>
    <w:rsid w:val="003C0905"/>
    <w:rsid w:val="003C3A4E"/>
    <w:rsid w:val="003C65AE"/>
    <w:rsid w:val="003D64F6"/>
    <w:rsid w:val="004104F8"/>
    <w:rsid w:val="00413760"/>
    <w:rsid w:val="0044089F"/>
    <w:rsid w:val="00445112"/>
    <w:rsid w:val="00450521"/>
    <w:rsid w:val="0045659D"/>
    <w:rsid w:val="00457A8D"/>
    <w:rsid w:val="00461FBA"/>
    <w:rsid w:val="004A60A2"/>
    <w:rsid w:val="004B2939"/>
    <w:rsid w:val="004B29BF"/>
    <w:rsid w:val="004C25B5"/>
    <w:rsid w:val="004D30B8"/>
    <w:rsid w:val="004D7046"/>
    <w:rsid w:val="00503F16"/>
    <w:rsid w:val="005045FC"/>
    <w:rsid w:val="00512A95"/>
    <w:rsid w:val="005243D6"/>
    <w:rsid w:val="00554A30"/>
    <w:rsid w:val="005640C3"/>
    <w:rsid w:val="00572AE4"/>
    <w:rsid w:val="0057381B"/>
    <w:rsid w:val="005771D6"/>
    <w:rsid w:val="00580E4B"/>
    <w:rsid w:val="00583397"/>
    <w:rsid w:val="00585071"/>
    <w:rsid w:val="005949C8"/>
    <w:rsid w:val="005950C0"/>
    <w:rsid w:val="005A6DE4"/>
    <w:rsid w:val="005B0D3B"/>
    <w:rsid w:val="005C2D32"/>
    <w:rsid w:val="005C65A1"/>
    <w:rsid w:val="005F754F"/>
    <w:rsid w:val="006014DC"/>
    <w:rsid w:val="0060335F"/>
    <w:rsid w:val="0060567D"/>
    <w:rsid w:val="00625375"/>
    <w:rsid w:val="00626577"/>
    <w:rsid w:val="00644A87"/>
    <w:rsid w:val="0065082B"/>
    <w:rsid w:val="006540C9"/>
    <w:rsid w:val="00654BD2"/>
    <w:rsid w:val="00655FB4"/>
    <w:rsid w:val="00657420"/>
    <w:rsid w:val="00662F23"/>
    <w:rsid w:val="006712A4"/>
    <w:rsid w:val="0067148D"/>
    <w:rsid w:val="00673B49"/>
    <w:rsid w:val="00696366"/>
    <w:rsid w:val="006A16B4"/>
    <w:rsid w:val="006C1AA8"/>
    <w:rsid w:val="006C4425"/>
    <w:rsid w:val="006D0815"/>
    <w:rsid w:val="00700946"/>
    <w:rsid w:val="00713B3B"/>
    <w:rsid w:val="007231E2"/>
    <w:rsid w:val="007276C8"/>
    <w:rsid w:val="00742943"/>
    <w:rsid w:val="00755741"/>
    <w:rsid w:val="007611E8"/>
    <w:rsid w:val="00761298"/>
    <w:rsid w:val="007635C4"/>
    <w:rsid w:val="00766A05"/>
    <w:rsid w:val="0079086A"/>
    <w:rsid w:val="007942E2"/>
    <w:rsid w:val="007975D8"/>
    <w:rsid w:val="007C02CB"/>
    <w:rsid w:val="007E527E"/>
    <w:rsid w:val="007E7240"/>
    <w:rsid w:val="00800C4F"/>
    <w:rsid w:val="00804073"/>
    <w:rsid w:val="008061BA"/>
    <w:rsid w:val="0081261F"/>
    <w:rsid w:val="00817362"/>
    <w:rsid w:val="008B7F9A"/>
    <w:rsid w:val="008C33AC"/>
    <w:rsid w:val="008D04DD"/>
    <w:rsid w:val="008D207B"/>
    <w:rsid w:val="008E1878"/>
    <w:rsid w:val="008E3979"/>
    <w:rsid w:val="009004AB"/>
    <w:rsid w:val="0094609D"/>
    <w:rsid w:val="00950D40"/>
    <w:rsid w:val="00953796"/>
    <w:rsid w:val="00953E2A"/>
    <w:rsid w:val="0096157F"/>
    <w:rsid w:val="00966913"/>
    <w:rsid w:val="0097071F"/>
    <w:rsid w:val="009A4C45"/>
    <w:rsid w:val="009C408F"/>
    <w:rsid w:val="009C7C86"/>
    <w:rsid w:val="009F18A1"/>
    <w:rsid w:val="00A1556F"/>
    <w:rsid w:val="00A17287"/>
    <w:rsid w:val="00A22B47"/>
    <w:rsid w:val="00A3764D"/>
    <w:rsid w:val="00A413AB"/>
    <w:rsid w:val="00A53E62"/>
    <w:rsid w:val="00A57888"/>
    <w:rsid w:val="00AA065F"/>
    <w:rsid w:val="00AD1341"/>
    <w:rsid w:val="00AD588D"/>
    <w:rsid w:val="00B1319F"/>
    <w:rsid w:val="00B20BC4"/>
    <w:rsid w:val="00B233DA"/>
    <w:rsid w:val="00B40797"/>
    <w:rsid w:val="00B51867"/>
    <w:rsid w:val="00B539F3"/>
    <w:rsid w:val="00B61612"/>
    <w:rsid w:val="00B676FD"/>
    <w:rsid w:val="00B71BFE"/>
    <w:rsid w:val="00B741A8"/>
    <w:rsid w:val="00B950F3"/>
    <w:rsid w:val="00BA3388"/>
    <w:rsid w:val="00BB2842"/>
    <w:rsid w:val="00BD496F"/>
    <w:rsid w:val="00BD5533"/>
    <w:rsid w:val="00BF4CD2"/>
    <w:rsid w:val="00BF77C8"/>
    <w:rsid w:val="00C014AB"/>
    <w:rsid w:val="00C03B6F"/>
    <w:rsid w:val="00C113D4"/>
    <w:rsid w:val="00C13B17"/>
    <w:rsid w:val="00C2477B"/>
    <w:rsid w:val="00C40576"/>
    <w:rsid w:val="00C55917"/>
    <w:rsid w:val="00C6249E"/>
    <w:rsid w:val="00C72547"/>
    <w:rsid w:val="00C96062"/>
    <w:rsid w:val="00CB402B"/>
    <w:rsid w:val="00CC0D4D"/>
    <w:rsid w:val="00CE4B64"/>
    <w:rsid w:val="00CE65FB"/>
    <w:rsid w:val="00D63391"/>
    <w:rsid w:val="00D67514"/>
    <w:rsid w:val="00D77178"/>
    <w:rsid w:val="00D83752"/>
    <w:rsid w:val="00DA196E"/>
    <w:rsid w:val="00DA4688"/>
    <w:rsid w:val="00DA6AF8"/>
    <w:rsid w:val="00DB0EA5"/>
    <w:rsid w:val="00DC506A"/>
    <w:rsid w:val="00DE26AE"/>
    <w:rsid w:val="00DF135D"/>
    <w:rsid w:val="00E00E79"/>
    <w:rsid w:val="00E37222"/>
    <w:rsid w:val="00E57412"/>
    <w:rsid w:val="00E662BE"/>
    <w:rsid w:val="00EA3277"/>
    <w:rsid w:val="00EC16C1"/>
    <w:rsid w:val="00EC3097"/>
    <w:rsid w:val="00EC5602"/>
    <w:rsid w:val="00ED6376"/>
    <w:rsid w:val="00F00B84"/>
    <w:rsid w:val="00F14D1A"/>
    <w:rsid w:val="00F151FA"/>
    <w:rsid w:val="00F234C4"/>
    <w:rsid w:val="00F40098"/>
    <w:rsid w:val="00F567E1"/>
    <w:rsid w:val="00F61233"/>
    <w:rsid w:val="00F652E7"/>
    <w:rsid w:val="00F66E8A"/>
    <w:rsid w:val="00F67E45"/>
    <w:rsid w:val="00FA60F1"/>
    <w:rsid w:val="00FB5405"/>
    <w:rsid w:val="00FD4356"/>
    <w:rsid w:val="00FD4CAE"/>
    <w:rsid w:val="00FE7E70"/>
    <w:rsid w:val="00FF4A13"/>
    <w:rsid w:val="00FF5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000B"/>
  <w15:docId w15:val="{A5C23633-3A34-4E1C-B512-386C9B04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67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B61612"/>
    <w:pPr>
      <w:tabs>
        <w:tab w:val="left" w:pos="7088"/>
      </w:tabs>
      <w:spacing w:after="0" w:line="240" w:lineRule="auto"/>
      <w:jc w:val="both"/>
    </w:pPr>
    <w:rPr>
      <w:rFonts w:ascii="Arial" w:hAnsi="Arial" w:cs="Arial"/>
    </w:rPr>
  </w:style>
  <w:style w:type="paragraph" w:customStyle="1" w:styleId="textecourant">
    <w:name w:val="texte courant"/>
    <w:basedOn w:val="Normal"/>
    <w:uiPriority w:val="99"/>
    <w:rsid w:val="005640C3"/>
    <w:pPr>
      <w:suppressAutoHyphens/>
      <w:autoSpaceDE w:val="0"/>
      <w:autoSpaceDN w:val="0"/>
      <w:adjustRightInd w:val="0"/>
      <w:spacing w:before="113" w:after="0" w:line="220" w:lineRule="atLeast"/>
      <w:jc w:val="both"/>
      <w:textAlignment w:val="center"/>
    </w:pPr>
    <w:rPr>
      <w:rFonts w:ascii="Arial" w:hAnsi="Arial" w:cs="Arial"/>
      <w:color w:val="000000"/>
      <w:sz w:val="18"/>
      <w:szCs w:val="18"/>
    </w:rPr>
  </w:style>
  <w:style w:type="paragraph" w:styleId="Sansinterligne">
    <w:name w:val="No Spacing"/>
    <w:uiPriority w:val="1"/>
    <w:qFormat/>
    <w:rsid w:val="000C0A13"/>
    <w:pPr>
      <w:spacing w:after="0" w:line="240" w:lineRule="auto"/>
    </w:pPr>
    <w:rPr>
      <w:rFonts w:eastAsia="Times New Roman" w:cs="Times New Roman"/>
    </w:rPr>
  </w:style>
  <w:style w:type="character" w:customStyle="1" w:styleId="Normal1">
    <w:name w:val="Normal1"/>
    <w:basedOn w:val="Policepardfaut"/>
    <w:rsid w:val="000C0A13"/>
    <w:rPr>
      <w:rFonts w:cs="Times New Roman"/>
    </w:rPr>
  </w:style>
  <w:style w:type="paragraph" w:styleId="Corpsdetexte3">
    <w:name w:val="Body Text 3"/>
    <w:basedOn w:val="Normal"/>
    <w:link w:val="Corpsdetexte3Car"/>
    <w:rsid w:val="006C1AA8"/>
    <w:pPr>
      <w:spacing w:after="120" w:line="240" w:lineRule="auto"/>
    </w:pPr>
    <w:rPr>
      <w:rFonts w:ascii="Times New Roman" w:eastAsia="Times New Roman" w:hAnsi="Times New Roman" w:cs="Times New Roman"/>
      <w:sz w:val="16"/>
      <w:szCs w:val="16"/>
      <w:lang w:val="fr-CA" w:eastAsia="fr-FR"/>
    </w:rPr>
  </w:style>
  <w:style w:type="character" w:customStyle="1" w:styleId="Corpsdetexte3Car">
    <w:name w:val="Corps de texte 3 Car"/>
    <w:basedOn w:val="Policepardfaut"/>
    <w:link w:val="Corpsdetexte3"/>
    <w:rsid w:val="006C1AA8"/>
    <w:rPr>
      <w:rFonts w:ascii="Times New Roman" w:eastAsia="Times New Roman" w:hAnsi="Times New Roman" w:cs="Times New Roman"/>
      <w:sz w:val="16"/>
      <w:szCs w:val="16"/>
      <w:lang w:val="fr-CA"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90981">
      <w:bodyDiv w:val="1"/>
      <w:marLeft w:val="0"/>
      <w:marRight w:val="0"/>
      <w:marTop w:val="0"/>
      <w:marBottom w:val="0"/>
      <w:divBdr>
        <w:top w:val="none" w:sz="0" w:space="0" w:color="auto"/>
        <w:left w:val="none" w:sz="0" w:space="0" w:color="auto"/>
        <w:bottom w:val="none" w:sz="0" w:space="0" w:color="auto"/>
        <w:right w:val="none" w:sz="0" w:space="0" w:color="auto"/>
      </w:divBdr>
    </w:div>
    <w:div w:id="132785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harte graphique">
  <a:themeElements>
    <a:clrScheme name="Charte graphique CDG">
      <a:dk1>
        <a:srgbClr val="000000"/>
      </a:dk1>
      <a:lt1>
        <a:srgbClr val="FFFFFF"/>
      </a:lt1>
      <a:dk2>
        <a:srgbClr val="404040"/>
      </a:dk2>
      <a:lt2>
        <a:srgbClr val="BFBFBF"/>
      </a:lt2>
      <a:accent1>
        <a:srgbClr val="C64A25"/>
      </a:accent1>
      <a:accent2>
        <a:srgbClr val="0F304D"/>
      </a:accent2>
      <a:accent3>
        <a:srgbClr val="86C0C9"/>
      </a:accent3>
      <a:accent4>
        <a:srgbClr val="FFA93A"/>
      </a:accent4>
      <a:accent5>
        <a:srgbClr val="FF2D21"/>
      </a:accent5>
      <a:accent6>
        <a:srgbClr val="6C2085"/>
      </a:accent6>
      <a:hlink>
        <a:srgbClr val="0000FF"/>
      </a:hlink>
      <a:folHlink>
        <a:srgbClr val="00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215"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1031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Duval</dc:creator>
  <cp:lastModifiedBy>Marie Bilheux</cp:lastModifiedBy>
  <cp:revision>3</cp:revision>
  <cp:lastPrinted>2019-01-31T13:55:00Z</cp:lastPrinted>
  <dcterms:created xsi:type="dcterms:W3CDTF">2021-03-19T14:04:00Z</dcterms:created>
  <dcterms:modified xsi:type="dcterms:W3CDTF">2021-03-19T14:06:00Z</dcterms:modified>
</cp:coreProperties>
</file>