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87423D" w:rsidRPr="00AE2EE9" w:rsidRDefault="0087423D" w:rsidP="0087423D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87423D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647DA2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647DA2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577863">
        <w:rPr>
          <w:rFonts w:ascii="Arial" w:hAnsi="Arial" w:cs="Arial"/>
          <w:b/>
          <w:bCs/>
          <w:sz w:val="20"/>
          <w:szCs w:val="20"/>
        </w:rPr>
        <w:t>4</w:t>
      </w:r>
      <w:r w:rsidR="00647DA2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55011B">
        <w:rPr>
          <w:rFonts w:ascii="Arial" w:hAnsi="Arial" w:cs="Arial"/>
          <w:b/>
          <w:bCs/>
          <w:sz w:val="20"/>
          <w:szCs w:val="20"/>
        </w:rPr>
        <w:t>Rechute</w:t>
      </w:r>
      <w:r w:rsidR="005778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7863" w:rsidRPr="00577863" w:rsidRDefault="00225866" w:rsidP="00577863">
            <w:pPr>
              <w:spacing w:line="360" w:lineRule="auto"/>
              <w:jc w:val="both"/>
              <w:rPr>
                <w:rFonts w:ascii="Arial" w:hAnsi="Arial" w:cs="Arial"/>
                <w:i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863" w:rsidRPr="00577863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et les questions pour lesquelles il est nécessaire d’avoir un avis </w:t>
            </w:r>
            <w:hyperlink r:id="rId8" w:history="1">
              <w:r w:rsidR="008063CE" w:rsidRPr="008063CE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8063CE" w:rsidRPr="008063CE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8063CE" w:rsidRPr="008063CE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i/>
                <w:color w:val="C64A25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>Demande écrite de l’agent</w:t>
            </w:r>
            <w:r w:rsidR="00EB12E8">
              <w:rPr>
                <w:rFonts w:ascii="Arial" w:hAnsi="Arial" w:cs="Arial"/>
                <w:color w:val="86C0C9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9" w:history="1">
              <w:r w:rsidR="008063CE" w:rsidRPr="008063CE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(</w:t>
              </w:r>
              <w:r w:rsidR="008063CE" w:rsidRPr="008063CE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one" w:sz="0" w:space="0" w:color="auto" w:frame="1"/>
                  <w:lang w:eastAsia="en-US"/>
                </w:rPr>
                <w:t>n°01-D-MOD1P</w:t>
              </w:r>
              <w:r w:rsidR="008063CE" w:rsidRPr="008063CE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)</w:t>
              </w:r>
            </w:hyperlink>
          </w:p>
          <w:p w:rsid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7863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>Dossier initial (dossier administratif et dossier médical) de l’accident ou de la maladie,</w:t>
            </w:r>
          </w:p>
          <w:p w:rsidR="00577863" w:rsidRP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7863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Rapport hiérarchique « </w:t>
            </w:r>
            <w:hyperlink r:id="rId10">
              <w:r w:rsidRPr="00647DA2">
                <w:rPr>
                  <w:rStyle w:val="Lienhypertexte"/>
                </w:rPr>
                <w:t>accident de servic</w:t>
              </w:r>
            </w:hyperlink>
            <w:r w:rsidRPr="00647DA2">
              <w:rPr>
                <w:rStyle w:val="Lienhypertexte"/>
              </w:rPr>
              <w:t>e</w:t>
            </w:r>
            <w:r w:rsidRPr="00577863">
              <w:rPr>
                <w:rFonts w:ascii="Arial" w:hAnsi="Arial" w:cs="Arial"/>
                <w:color w:val="0072BC"/>
                <w:sz w:val="20"/>
                <w:szCs w:val="20"/>
                <w:u w:val="single" w:color="0072BC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» OU « </w:t>
            </w:r>
            <w:hyperlink r:id="rId11">
              <w:r w:rsidRPr="00647DA2">
                <w:rPr>
                  <w:rStyle w:val="Lienhypertexte"/>
                </w:rPr>
                <w:t>accident de traje</w:t>
              </w:r>
            </w:hyperlink>
            <w:r w:rsidRPr="00647DA2">
              <w:rPr>
                <w:rStyle w:val="Lienhypertexte"/>
              </w:rPr>
              <w:t>t</w:t>
            </w:r>
            <w:r w:rsidRPr="00577863">
              <w:rPr>
                <w:rFonts w:ascii="Arial" w:hAnsi="Arial" w:cs="Arial"/>
                <w:color w:val="0072BC"/>
                <w:sz w:val="20"/>
                <w:szCs w:val="20"/>
                <w:u w:val="single" w:color="0072BC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» OU « </w:t>
            </w:r>
            <w:hyperlink r:id="rId12">
              <w:r w:rsidRPr="00647DA2">
                <w:rPr>
                  <w:rStyle w:val="Lienhypertexte"/>
                </w:rPr>
                <w:t>maladie professionnell</w:t>
              </w:r>
            </w:hyperlink>
            <w:r w:rsidRPr="00647DA2">
              <w:rPr>
                <w:rStyle w:val="Lienhypertexte"/>
              </w:rPr>
              <w:t>e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» (téléchargeables sur le site </w:t>
            </w:r>
            <w:hyperlink r:id="rId13">
              <w:r w:rsidRPr="00647DA2">
                <w:rPr>
                  <w:rStyle w:val="Lienhypertexte"/>
                </w:rPr>
                <w:t>www.cdc.retraites.fr</w:t>
              </w:r>
            </w:hyperlink>
            <w:r w:rsidRPr="0057786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77863" w:rsidRP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7863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Enquête administrative de la rechute mentionnant les circonstances de la rechute, datée et signée par l’agent, </w:t>
            </w:r>
          </w:p>
          <w:p w:rsidR="00577863" w:rsidRP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7863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sz w:val="20"/>
                <w:szCs w:val="20"/>
              </w:rPr>
              <w:t xml:space="preserve">Certificats médicaux décrivant les lésions (le certificat initial de rechute doit décrire les circonstances de la rechute), </w:t>
            </w:r>
          </w:p>
          <w:p w:rsidR="00DA56A8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11B">
              <w:rPr>
                <w:rFonts w:ascii="Arial" w:hAnsi="Arial" w:cs="Arial"/>
                <w:sz w:val="20"/>
                <w:szCs w:val="20"/>
              </w:rPr>
            </w:r>
            <w:r w:rsidR="005501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863">
              <w:rPr>
                <w:rFonts w:ascii="Arial" w:hAnsi="Arial" w:cs="Arial"/>
                <w:color w:val="231F20"/>
                <w:sz w:val="20"/>
                <w:szCs w:val="20"/>
              </w:rPr>
              <w:t>Expertise médicale réalisée par un médecin spécialiste agréé (elle devra préciser notamment si l’arrêt est en relation directe et certaine avec l’accident initial et la préexistence éventuelle d’un état antérieur).</w:t>
            </w:r>
          </w:p>
          <w:p w:rsidR="00577863" w:rsidRPr="00577863" w:rsidRDefault="00577863" w:rsidP="005778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573CC1" w:rsidRPr="00296CD3" w:rsidSect="008F5F10">
      <w:headerReference w:type="default" r:id="rId14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E5" w:rsidRDefault="00FD1BE5" w:rsidP="007F1DEB">
      <w:r>
        <w:separator/>
      </w:r>
    </w:p>
  </w:endnote>
  <w:endnote w:type="continuationSeparator" w:id="0">
    <w:p w:rsidR="00FD1BE5" w:rsidRDefault="00FD1BE5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E5" w:rsidRDefault="00FD1BE5" w:rsidP="007F1DEB">
      <w:r>
        <w:separator/>
      </w:r>
    </w:p>
  </w:footnote>
  <w:footnote w:type="continuationSeparator" w:id="0">
    <w:p w:rsidR="00FD1BE5" w:rsidRDefault="00FD1BE5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87423D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t> </w:t>
          </w:r>
          <w:r>
            <w:rPr>
              <w:rFonts w:ascii="Arial" w:hAnsi="Arial" w:cs="Arial"/>
              <w:noProof/>
              <w:sz w:val="22"/>
              <w:szCs w:val="22"/>
            </w:rPr>
            <w:t> </w:t>
          </w:r>
          <w:r>
            <w:rPr>
              <w:rFonts w:ascii="Arial" w:hAnsi="Arial" w:cs="Arial"/>
              <w:noProof/>
              <w:sz w:val="22"/>
              <w:szCs w:val="22"/>
            </w:rPr>
            <w:t> </w:t>
          </w:r>
          <w:r>
            <w:rPr>
              <w:rFonts w:ascii="Arial" w:hAnsi="Arial" w:cs="Arial"/>
              <w:noProof/>
              <w:sz w:val="22"/>
              <w:szCs w:val="22"/>
            </w:rPr>
            <w:t> </w:t>
          </w:r>
          <w:r>
            <w:rPr>
              <w:rFonts w:ascii="Arial" w:hAnsi="Arial" w:cs="Arial"/>
              <w:noProof/>
              <w:sz w:val="22"/>
              <w:szCs w:val="22"/>
            </w:rPr>
            <w:t> </w:t>
          </w: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647DA2" w:rsidRDefault="00647DA2" w:rsidP="00647DA2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01-D-BE4P</w:t>
          </w:r>
        </w:p>
        <w:p w:rsidR="00225866" w:rsidRPr="008B234E" w:rsidRDefault="00647DA2" w:rsidP="00647DA2">
          <w:pPr>
            <w:pStyle w:val="En-tt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45E80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23DE9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96084"/>
    <w:rsid w:val="00532946"/>
    <w:rsid w:val="0055011B"/>
    <w:rsid w:val="00565250"/>
    <w:rsid w:val="00573CC1"/>
    <w:rsid w:val="00577863"/>
    <w:rsid w:val="0059233D"/>
    <w:rsid w:val="00595864"/>
    <w:rsid w:val="005E23C6"/>
    <w:rsid w:val="00647DA2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063CE"/>
    <w:rsid w:val="00821605"/>
    <w:rsid w:val="00863DFB"/>
    <w:rsid w:val="0087423D"/>
    <w:rsid w:val="00896C12"/>
    <w:rsid w:val="008B234E"/>
    <w:rsid w:val="008D6856"/>
    <w:rsid w:val="008E38DB"/>
    <w:rsid w:val="008E49DC"/>
    <w:rsid w:val="008E6B1B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06EEE"/>
    <w:rsid w:val="00B1574F"/>
    <w:rsid w:val="00B40836"/>
    <w:rsid w:val="00B53D5B"/>
    <w:rsid w:val="00B75EAC"/>
    <w:rsid w:val="00BA3235"/>
    <w:rsid w:val="00BB6CE8"/>
    <w:rsid w:val="00BE7F1D"/>
    <w:rsid w:val="00C232FB"/>
    <w:rsid w:val="00C72C09"/>
    <w:rsid w:val="00C73CCC"/>
    <w:rsid w:val="00C9296A"/>
    <w:rsid w:val="00C96506"/>
    <w:rsid w:val="00CA5E02"/>
    <w:rsid w:val="00CC549F"/>
    <w:rsid w:val="00D3068E"/>
    <w:rsid w:val="00D43DF6"/>
    <w:rsid w:val="00D62D13"/>
    <w:rsid w:val="00DA56A8"/>
    <w:rsid w:val="00DD1E4B"/>
    <w:rsid w:val="00E16F7E"/>
    <w:rsid w:val="00E32D7D"/>
    <w:rsid w:val="00E54210"/>
    <w:rsid w:val="00E83C89"/>
    <w:rsid w:val="00EB12E8"/>
    <w:rsid w:val="00EB1EAC"/>
    <w:rsid w:val="00EC6D2C"/>
    <w:rsid w:val="00EE6D54"/>
    <w:rsid w:val="00F17523"/>
    <w:rsid w:val="00F20AF4"/>
    <w:rsid w:val="00F27061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DAA673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647DA2"/>
    <w:rPr>
      <w:rFonts w:ascii="Arial" w:hAnsi="Arial"/>
      <w:color w:val="0000FF" w:themeColor="hyperlink"/>
      <w:sz w:val="2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13" Type="http://schemas.openxmlformats.org/officeDocument/2006/relationships/hyperlink" Target="https://www.cdc.retraites.fr/portail/spip.php?page=article&amp;id_article=860&amp;cible=_employe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retraites.fr/portail/IMG/pdf/Maladie_professionnelle.pdf?cible=_employeu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retraites.fr/portail/IMG/pdf/Accident_de_trajet.pdf?cible=_employeu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retraites.fr/portail/IMG/pdf/Accident_de_service.pdf?cible=_employ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mod1p-saisine-agent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16A3-8472-4971-8761-652F5373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5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2022-07-19T13:51:00Z</dcterms:created>
  <dcterms:modified xsi:type="dcterms:W3CDTF">2022-07-21T10:19:00Z</dcterms:modified>
</cp:coreProperties>
</file>